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D79" w:rsidRDefault="007D1D79" w:rsidP="007D1D79">
      <w:pPr>
        <w:ind w:left="5529"/>
        <w:jc w:val="right"/>
        <w:rPr>
          <w:i/>
          <w:sz w:val="28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4FCA" w:rsidRPr="000A4FCA" w:rsidRDefault="000A4FCA" w:rsidP="000A4FC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A4FCA">
        <w:rPr>
          <w:rFonts w:ascii="Times New Roman" w:eastAsia="Times New Roman" w:hAnsi="Times New Roman"/>
          <w:b/>
          <w:sz w:val="28"/>
          <w:szCs w:val="28"/>
          <w:lang w:eastAsia="ru-RU"/>
        </w:rPr>
        <w:t>Актуальная</w:t>
      </w:r>
    </w:p>
    <w:p w:rsidR="000A4FCA" w:rsidRDefault="000A4FCA" w:rsidP="000A4FC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A4F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версия муниципальной программы </w:t>
      </w:r>
    </w:p>
    <w:p w:rsidR="000A4FCA" w:rsidRDefault="000A4FCA" w:rsidP="000A4FC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«Развитие, реконструкция сетей уличного освещения и обеспечение текущего, санитарного содержания территории муниципального образования «Город Всеволожск» на 2021-2025 годы»</w:t>
      </w:r>
    </w:p>
    <w:p w:rsidR="004D3670" w:rsidRDefault="00A12A58" w:rsidP="000A4FC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утвержденной Постановлением администрации муниципального образования «Всеволожский муниципальный район» Ленинградской области </w:t>
      </w:r>
      <w:r w:rsidR="00CB58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12A58" w:rsidRDefault="00CB581A" w:rsidP="000A4FC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A12A58">
        <w:rPr>
          <w:rFonts w:ascii="Times New Roman" w:eastAsia="Times New Roman" w:hAnsi="Times New Roman"/>
          <w:sz w:val="28"/>
          <w:szCs w:val="28"/>
          <w:lang w:eastAsia="ru-RU"/>
        </w:rPr>
        <w:t>03.11.2020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Pr="00A12A58">
        <w:rPr>
          <w:rFonts w:ascii="Times New Roman" w:eastAsia="Times New Roman" w:hAnsi="Times New Roman"/>
          <w:sz w:val="28"/>
          <w:szCs w:val="28"/>
          <w:lang w:eastAsia="ru-RU"/>
        </w:rPr>
        <w:t>№3658</w:t>
      </w:r>
    </w:p>
    <w:p w:rsidR="007D1D79" w:rsidRPr="000A4FCA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4FCA" w:rsidRPr="000A4FCA" w:rsidRDefault="000A4FCA" w:rsidP="000A4FC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4FCA">
        <w:rPr>
          <w:rFonts w:ascii="Times New Roman" w:eastAsia="Times New Roman" w:hAnsi="Times New Roman"/>
          <w:sz w:val="28"/>
          <w:szCs w:val="28"/>
          <w:lang w:eastAsia="ru-RU"/>
        </w:rPr>
        <w:t>Список изменяющих документов</w:t>
      </w:r>
    </w:p>
    <w:p w:rsidR="000A4FCA" w:rsidRPr="000A4FCA" w:rsidRDefault="007D4768" w:rsidP="000A4FCA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(в ред. постановления</w:t>
      </w:r>
      <w:r w:rsidR="000A4FCA" w:rsidRPr="000A4FC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от 10.02.2021 года № 342) </w:t>
      </w:r>
    </w:p>
    <w:p w:rsidR="000A4FCA" w:rsidRDefault="000A4FCA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4FCA" w:rsidRDefault="000A4FCA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4FCA" w:rsidRDefault="000A4FCA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4FCA" w:rsidRDefault="000A4FCA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4FCA" w:rsidRDefault="000A4FCA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4FCA" w:rsidRDefault="000A4FCA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D79" w:rsidRDefault="007D1D79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0A4FCA" w:rsidRDefault="000A4FCA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4FCA" w:rsidRDefault="000A4FCA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64F1" w:rsidRDefault="00113C6C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E71CD3">
        <w:rPr>
          <w:rFonts w:ascii="Times New Roman" w:eastAsia="Times New Roman" w:hAnsi="Times New Roman"/>
          <w:b/>
          <w:sz w:val="28"/>
          <w:szCs w:val="28"/>
          <w:lang w:eastAsia="ru-RU"/>
        </w:rPr>
        <w:t>аспорт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71CD3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 программы</w:t>
      </w:r>
    </w:p>
    <w:p w:rsidR="00E71CD3" w:rsidRDefault="00E71CD3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1CD3">
        <w:rPr>
          <w:rFonts w:ascii="Times New Roman" w:eastAsia="Times New Roman" w:hAnsi="Times New Roman"/>
          <w:sz w:val="28"/>
          <w:szCs w:val="28"/>
          <w:lang w:eastAsia="ru-RU"/>
        </w:rPr>
        <w:t xml:space="preserve">«Развитие, реконструкция сетей уличного освещения и обеспечение текущего, санитарного содержания территории муниципального образования «Город Всеволожск» на 2021 </w:t>
      </w:r>
      <w:r w:rsidR="00805B6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71CD3">
        <w:rPr>
          <w:rFonts w:ascii="Times New Roman" w:eastAsia="Times New Roman" w:hAnsi="Times New Roman"/>
          <w:sz w:val="28"/>
          <w:szCs w:val="28"/>
          <w:lang w:eastAsia="ru-RU"/>
        </w:rPr>
        <w:t xml:space="preserve"> 2025 годы»</w:t>
      </w:r>
    </w:p>
    <w:p w:rsidR="00F02517" w:rsidRDefault="00F02517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2"/>
        <w:gridCol w:w="5663"/>
      </w:tblGrid>
      <w:tr w:rsidR="00E71CD3" w:rsidRPr="00BC72E4" w:rsidTr="00E71CD3">
        <w:trPr>
          <w:trHeight w:val="610"/>
        </w:trPr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E71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Полное наименование муниципальной программы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Развитие, реконструкция сетей уличного освещения и обеспечение текущего, санитарного содержания территории муниципального образования «Город Всеволожск» на 2021 – 2025 годы</w:t>
            </w:r>
          </w:p>
        </w:tc>
      </w:tr>
      <w:tr w:rsidR="00E71CD3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E71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805B66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r w:rsidR="00805B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строительству и жилищно-коммунальному </w:t>
            </w:r>
            <w:r w:rsidRPr="00805B66">
              <w:rPr>
                <w:rFonts w:ascii="Times New Roman" w:eastAsia="Times New Roman" w:hAnsi="Times New Roman"/>
                <w:spacing w:val="-14"/>
                <w:sz w:val="28"/>
                <w:szCs w:val="28"/>
                <w:lang w:eastAsia="ru-RU"/>
              </w:rPr>
              <w:t>хозяйству МО «Всеволожский муниципальный</w:t>
            </w: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район» ЛО</w:t>
            </w:r>
            <w:r w:rsidR="008B1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71CD3" w:rsidRPr="00F02517" w:rsidRDefault="00E71CD3" w:rsidP="00805B66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отдела дорожного хозяйства </w:t>
            </w:r>
            <w:r w:rsidR="00805B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благоустройства</w:t>
            </w:r>
          </w:p>
        </w:tc>
      </w:tr>
      <w:tr w:rsidR="00E71CD3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E71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Соисполнители муниципальной программы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093" w:rsidRPr="00F02517" w:rsidRDefault="00E71CD3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 жилищно-коммунального хозяйства города;</w:t>
            </w:r>
            <w:r w:rsidR="006920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92093" w:rsidRPr="006920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 строительства</w:t>
            </w:r>
            <w:r w:rsidR="006920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E71CD3" w:rsidRPr="00F02517" w:rsidRDefault="00E71CD3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 «Всеволожская муниципальная управляющая компания»</w:t>
            </w:r>
          </w:p>
        </w:tc>
      </w:tr>
      <w:tr w:rsidR="00E71CD3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E71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Участники муниципальной программы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6A12B8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E71CD3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E71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E71CD3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E71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Цели муниципальной программы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Развитие и реконструкция сетей уличного освещения на территории муниципального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образования «Город Всеволожск»</w:t>
            </w:r>
          </w:p>
          <w:p w:rsidR="00E71CD3" w:rsidRPr="00F02517" w:rsidRDefault="00E71CD3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Обеспечение </w:t>
            </w:r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текущего и </w:t>
            </w: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санитарного состояния территории муниципального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образования «Город Всеволожск»</w:t>
            </w:r>
          </w:p>
        </w:tc>
      </w:tr>
      <w:tr w:rsidR="00E71CD3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CD3" w:rsidRPr="00F02517" w:rsidRDefault="00E71CD3" w:rsidP="00E71C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C6E" w:rsidRPr="00BD7C6E" w:rsidRDefault="00BD7C6E" w:rsidP="00805B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Поддержание в исправном состоянии существующих сетей и 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оборудования уличного освещения</w:t>
            </w:r>
          </w:p>
          <w:p w:rsidR="00BD7C6E" w:rsidRPr="00BD7C6E" w:rsidRDefault="00BD7C6E" w:rsidP="00805B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Восстановление функционирования сетей </w:t>
            </w:r>
          </w:p>
          <w:p w:rsidR="00BD7C6E" w:rsidRPr="00BD7C6E" w:rsidRDefault="00BD7C6E" w:rsidP="00805B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 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оборудования уличного освещения</w:t>
            </w:r>
          </w:p>
          <w:p w:rsidR="00E71CD3" w:rsidRDefault="00BD7C6E" w:rsidP="00805B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Присоединение/отсоединение элементов праздничного освещения к сетям </w:t>
            </w: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электроснабжения г. Всеволожска, а также монтаж/демонтаж элементов праздничного оформлен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ия на столбы уличного освещения</w:t>
            </w:r>
          </w:p>
          <w:p w:rsidR="00BD7C6E" w:rsidRPr="00BD7C6E" w:rsidRDefault="00BD7C6E" w:rsidP="00805B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Обеспечение 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безопасности дорожного движения</w:t>
            </w:r>
          </w:p>
          <w:p w:rsidR="00BD7C6E" w:rsidRPr="00BD7C6E" w:rsidRDefault="00BD7C6E" w:rsidP="00805B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Снижение криминогенной обс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тановки </w:t>
            </w:r>
            <w:r w:rsidR="00805B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территории поселения</w:t>
            </w:r>
          </w:p>
          <w:p w:rsidR="00BD7C6E" w:rsidRDefault="00BD7C6E" w:rsidP="00805B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6. </w:t>
            </w: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Участие в организации деятельности </w:t>
            </w:r>
            <w:r w:rsidR="00805B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сбору (в том числе раздельному сбору), транспортировании, обработке, утилизации, обезвреживанию, захоронен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ию твердых коммунальных отходов</w:t>
            </w:r>
          </w:p>
          <w:p w:rsidR="00BD7C6E" w:rsidRPr="00BD7C6E" w:rsidRDefault="00BD7C6E" w:rsidP="00805B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Обеспечение санитарного состояния территории муниципального образования «Город В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севоложск»</w:t>
            </w:r>
          </w:p>
          <w:p w:rsidR="00BD7C6E" w:rsidRPr="00F02517" w:rsidRDefault="00BD7C6E" w:rsidP="00805B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Обеспечение текущего содержания т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ерритории МО «Город Всеволожск»</w:t>
            </w:r>
          </w:p>
        </w:tc>
      </w:tr>
      <w:tr w:rsidR="00F02517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517" w:rsidRPr="00F02517" w:rsidRDefault="00F02517" w:rsidP="00F02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Целевые показатели (индикаторы) муниципальной программы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517" w:rsidRPr="00F02517" w:rsidRDefault="00F02517" w:rsidP="00F025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</w:t>
            </w:r>
            <w:r w:rsidR="00BD7C6E"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Техническое обслуживание уличного освещения на те</w:t>
            </w:r>
            <w:r w:rsid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рритории МО «Город Всеволожск»</w:t>
            </w:r>
          </w:p>
          <w:p w:rsidR="00F02517" w:rsidRDefault="00F02517" w:rsidP="00F025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  <w:r w:rsidR="00BD7C6E"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Обеспечение функционирования уличного освещения</w:t>
            </w:r>
          </w:p>
          <w:p w:rsidR="00B525B1" w:rsidRPr="00F02517" w:rsidRDefault="00B525B1" w:rsidP="00F025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С</w:t>
            </w:r>
            <w:r w:rsidRPr="00B525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троительств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B525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сетей уличного освещения</w:t>
            </w:r>
          </w:p>
          <w:p w:rsidR="00F02517" w:rsidRDefault="00ED31AC" w:rsidP="00F025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F02517"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BD7C6E"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мест накопления ТКО</w:t>
            </w:r>
          </w:p>
          <w:p w:rsidR="00BD7C6E" w:rsidRDefault="00ED31AC" w:rsidP="00F025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BD7C6E" w:rsidRPr="00BD7C6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Уборка несанкционированных свалок</w:t>
            </w:r>
          </w:p>
          <w:p w:rsidR="004B23A4" w:rsidRPr="004B23A4" w:rsidRDefault="00ED31AC" w:rsidP="004B23A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4B23A4" w:rsidRP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Уборка тротуаров пешеходных дорожек </w:t>
            </w:r>
          </w:p>
          <w:p w:rsidR="004B23A4" w:rsidRPr="004B23A4" w:rsidRDefault="006A12B8" w:rsidP="004B23A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автобусных остановок</w:t>
            </w:r>
          </w:p>
          <w:p w:rsidR="004B23A4" w:rsidRPr="004B23A4" w:rsidRDefault="00ED31AC" w:rsidP="004B23A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Окос</w:t>
            </w:r>
            <w:proofErr w:type="spellEnd"/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газонов</w:t>
            </w:r>
          </w:p>
          <w:p w:rsidR="004B23A4" w:rsidRPr="004B23A4" w:rsidRDefault="00ED31AC" w:rsidP="004B23A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4B23A4" w:rsidRP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Очистка сетей ливневой канализации   </w:t>
            </w:r>
          </w:p>
          <w:p w:rsidR="004B23A4" w:rsidRPr="004B23A4" w:rsidRDefault="00ED31AC" w:rsidP="004B23A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4B23A4" w:rsidRP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Ремонт детских игровых и спортивных дворовых площадок </w:t>
            </w:r>
          </w:p>
          <w:p w:rsidR="004B23A4" w:rsidRPr="004B23A4" w:rsidRDefault="00ED31AC" w:rsidP="004B23A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4B23A4" w:rsidRP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Обслуживание и текущий ремонт дорог общего пользования IV и V категории </w:t>
            </w:r>
          </w:p>
          <w:p w:rsidR="004B23A4" w:rsidRDefault="00ED31AC" w:rsidP="004B23A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27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4B23A4" w:rsidRP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Ремонт ограждений </w:t>
            </w:r>
          </w:p>
          <w:p w:rsidR="004B23A4" w:rsidRPr="004B23A4" w:rsidRDefault="00ED31AC" w:rsidP="004B23A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27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4B23A4" w:rsidRP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Количество рассады на цветники </w:t>
            </w:r>
          </w:p>
          <w:p w:rsidR="004B23A4" w:rsidRPr="00F02517" w:rsidRDefault="00F273B3" w:rsidP="004B23A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4B23A4" w:rsidRPr="004B23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Ямочный ремонт </w:t>
            </w:r>
          </w:p>
        </w:tc>
      </w:tr>
      <w:tr w:rsidR="00F02517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517" w:rsidRPr="00F02517" w:rsidRDefault="00F02517" w:rsidP="00F02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Этапы и сроки реализации муниципальной программы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517" w:rsidRPr="00F02517" w:rsidRDefault="00F02517" w:rsidP="004B2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2021-2025 годы</w:t>
            </w:r>
            <w:r w:rsidR="006A12B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этапы отсутствуют</w:t>
            </w:r>
          </w:p>
        </w:tc>
      </w:tr>
      <w:tr w:rsidR="00F02517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517" w:rsidRPr="00F02517" w:rsidRDefault="00F02517" w:rsidP="00F02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Финансовое обеспечение муниципальной </w:t>
            </w:r>
            <w:r w:rsidR="00B750FD"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программы -</w:t>
            </w: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всего, в том числе по источникам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Общий объем финансирования на 2021-2025 годы </w:t>
            </w:r>
            <w:r w:rsidRPr="00E456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849 735,3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руб. из них: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Средства местного бюджета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456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849 735,3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руб.;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Средства областного бюджета – 0,00.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 –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835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278 056,90 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руб. из них: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Средства местного бюджета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835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278 056,90 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руб.;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2022 г. - </w:t>
            </w:r>
            <w:r w:rsidRPr="00FC5B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282 388,00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руб. из них: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Средства местного бюджета - </w:t>
            </w:r>
            <w:r w:rsidRPr="00FC5B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282 388,00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руб.;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2023 г. -  </w:t>
            </w:r>
            <w:r w:rsidRPr="00FC5B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289 290,40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руб. из них: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Средства местного бюджета - </w:t>
            </w:r>
            <w:r w:rsidRPr="00FC5B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289 290,40 </w:t>
            </w: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 руб.;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г. -  0,00 тыс. руб. из них: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 - 0,00 тыс. руб.;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  <w:r w:rsidRPr="00B55F19">
              <w:t xml:space="preserve"> 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 г. -  0,00 тыс. руб. из них:</w:t>
            </w:r>
          </w:p>
          <w:p w:rsidR="00B750FD" w:rsidRPr="00B55F19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 - 0,00 тыс. руб.;</w:t>
            </w:r>
          </w:p>
          <w:p w:rsidR="00F02517" w:rsidRPr="00BB2418" w:rsidRDefault="00B750FD" w:rsidP="00B750FD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областного бюджета - 0,00.</w:t>
            </w:r>
          </w:p>
        </w:tc>
      </w:tr>
      <w:tr w:rsidR="00F02517" w:rsidRPr="00BC72E4" w:rsidTr="00E71CD3"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517" w:rsidRPr="00F02517" w:rsidRDefault="00F02517" w:rsidP="00F02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517" w:rsidRPr="00F02517" w:rsidRDefault="00F02517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Обеспечение надежности коммунальных систем жизнеобеспечения населения </w:t>
            </w:r>
            <w:r w:rsidR="00805B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энергосбережения.</w:t>
            </w:r>
          </w:p>
          <w:p w:rsidR="00F02517" w:rsidRPr="00F02517" w:rsidRDefault="00F02517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Повышение эстетических качеств </w:t>
            </w:r>
            <w:r w:rsidR="00805B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комфортности территории муниципального образования МО «Город Всеволожск».</w:t>
            </w:r>
          </w:p>
          <w:p w:rsidR="00F02517" w:rsidRPr="00F02517" w:rsidRDefault="00F02517" w:rsidP="00805B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Ежедневное обеспечение текущего </w:t>
            </w:r>
            <w:r w:rsidR="00805B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F025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санитарного содержания территории муниципального образования «Город Всеволожск»</w:t>
            </w:r>
          </w:p>
        </w:tc>
      </w:tr>
    </w:tbl>
    <w:p w:rsidR="00F02517" w:rsidRDefault="00F02517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5B66" w:rsidRDefault="00805B66" w:rsidP="002E64F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3ADA" w:rsidRPr="00805B66" w:rsidRDefault="00F02517" w:rsidP="00F02517">
      <w:pPr>
        <w:pStyle w:val="a7"/>
        <w:numPr>
          <w:ilvl w:val="0"/>
          <w:numId w:val="3"/>
        </w:numPr>
        <w:shd w:val="clear" w:color="auto" w:fill="FFFFFF"/>
        <w:tabs>
          <w:tab w:val="left" w:pos="-120"/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right="426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05B66">
        <w:rPr>
          <w:rFonts w:ascii="Times New Roman" w:eastAsia="Times New Roman" w:hAnsi="Times New Roman"/>
          <w:bCs/>
          <w:sz w:val="28"/>
          <w:szCs w:val="28"/>
          <w:lang w:eastAsia="ru-RU"/>
        </w:rPr>
        <w:t>Общая характеристика, основные проблемы и прогноз развития сферы реализации программы</w:t>
      </w:r>
    </w:p>
    <w:p w:rsidR="005B17AF" w:rsidRPr="005B17AF" w:rsidRDefault="005B17AF" w:rsidP="00F31ECF">
      <w:pPr>
        <w:suppressAutoHyphens/>
        <w:spacing w:before="120"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 xml:space="preserve">Содержание территории общего пользования территории МО «Город </w:t>
      </w:r>
      <w:r w:rsidRPr="00805B66">
        <w:rPr>
          <w:rFonts w:ascii="Times New Roman" w:eastAsia="Times New Roman" w:hAnsi="Times New Roman"/>
          <w:spacing w:val="-8"/>
          <w:sz w:val="28"/>
          <w:szCs w:val="28"/>
          <w:lang w:eastAsia="ar-SA"/>
        </w:rPr>
        <w:t>Всеволожск» - важнейшая часть развития территории и одна из приоритетных задач органов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 xml:space="preserve"> местного самоуправления.</w:t>
      </w:r>
    </w:p>
    <w:p w:rsidR="005B17AF" w:rsidRPr="005B17AF" w:rsidRDefault="005B17AF" w:rsidP="005B17AF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805B66">
        <w:rPr>
          <w:rFonts w:ascii="Times New Roman" w:eastAsia="Times New Roman" w:hAnsi="Times New Roman"/>
          <w:spacing w:val="-12"/>
          <w:sz w:val="28"/>
          <w:szCs w:val="28"/>
          <w:lang w:eastAsia="ar-SA"/>
        </w:rPr>
        <w:t>За последние годы создано и обновлено множество объектов благоустройства, таких как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 xml:space="preserve"> детские игровые и спортивные площадки, контейнерные площадки, пешеходные дорожки и т.п. Данные объекты нуждаются в проведении своевременных мероприятий по их содержанию. Такие объекты нуждаются </w:t>
      </w:r>
      <w:r w:rsidR="00805B66">
        <w:rPr>
          <w:rFonts w:ascii="Times New Roman" w:eastAsia="Times New Roman" w:hAnsi="Times New Roman"/>
          <w:sz w:val="28"/>
          <w:szCs w:val="28"/>
          <w:lang w:eastAsia="ar-SA"/>
        </w:rPr>
        <w:br/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>в своевременном текущем ремонте либо восстановлении в целях обеспечения безопасности во время эксплуатации.</w:t>
      </w:r>
    </w:p>
    <w:p w:rsidR="005B17AF" w:rsidRPr="005B17AF" w:rsidRDefault="005B17AF" w:rsidP="005B17AF">
      <w:pPr>
        <w:tabs>
          <w:tab w:val="left" w:pos="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805B66">
        <w:rPr>
          <w:rFonts w:ascii="Times New Roman" w:eastAsia="Times New Roman" w:hAnsi="Times New Roman"/>
          <w:spacing w:val="-6"/>
          <w:sz w:val="28"/>
          <w:szCs w:val="28"/>
          <w:lang w:eastAsia="ar-SA"/>
        </w:rPr>
        <w:t xml:space="preserve">В ходе реализации мероприятий подпрограммы </w:t>
      </w:r>
      <w:r w:rsidRPr="00805B66">
        <w:rPr>
          <w:rFonts w:ascii="Times New Roman" w:eastAsia="Times New Roman" w:hAnsi="Times New Roman"/>
          <w:b/>
          <w:bCs/>
          <w:spacing w:val="-6"/>
          <w:sz w:val="28"/>
          <w:szCs w:val="28"/>
          <w:lang w:eastAsia="ru-RU"/>
        </w:rPr>
        <w:t>«</w:t>
      </w:r>
      <w:r w:rsidRPr="00805B66">
        <w:rPr>
          <w:rFonts w:ascii="Times New Roman" w:eastAsia="Times New Roman" w:hAnsi="Times New Roman"/>
          <w:bCs/>
          <w:spacing w:val="-6"/>
          <w:sz w:val="28"/>
          <w:szCs w:val="28"/>
          <w:lang w:eastAsia="ru-RU"/>
        </w:rPr>
        <w:t>Развитие, реконструкция сетей уличного</w:t>
      </w:r>
      <w:r w:rsidRPr="005B17A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освещения и обеспечение текущего, санитарного содержания </w:t>
      </w:r>
      <w:r w:rsidRPr="00805B66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>территории муниципального образования «Город Всеволожск» на 20</w:t>
      </w:r>
      <w:r w:rsidR="00F02517" w:rsidRPr="00805B66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>21</w:t>
      </w:r>
      <w:r w:rsidRPr="00805B66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 </w:t>
      </w:r>
      <w:r w:rsidR="00805B66" w:rsidRPr="00805B66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>-</w:t>
      </w:r>
      <w:r w:rsidRPr="00805B66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 202</w:t>
      </w:r>
      <w:r w:rsidR="00F02517" w:rsidRPr="00805B66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>5</w:t>
      </w:r>
      <w:r w:rsidRPr="00805B66">
        <w:rPr>
          <w:rFonts w:ascii="Times New Roman" w:eastAsia="Times New Roman" w:hAnsi="Times New Roman"/>
          <w:bCs/>
          <w:spacing w:val="-8"/>
          <w:sz w:val="28"/>
          <w:szCs w:val="28"/>
          <w:lang w:eastAsia="ru-RU"/>
        </w:rPr>
        <w:t xml:space="preserve"> годы» </w:t>
      </w:r>
      <w:r w:rsidRPr="00805B66">
        <w:rPr>
          <w:rFonts w:ascii="Times New Roman" w:eastAsia="Times New Roman" w:hAnsi="Times New Roman"/>
          <w:spacing w:val="-8"/>
          <w:sz w:val="28"/>
          <w:szCs w:val="28"/>
          <w:lang w:eastAsia="ar-SA"/>
        </w:rPr>
        <w:t>планируется:</w:t>
      </w:r>
    </w:p>
    <w:p w:rsidR="005B17AF" w:rsidRPr="005B17AF" w:rsidRDefault="005B17AF" w:rsidP="005B17AF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ab/>
        <w:t>ежегодно осуществлять мероприятия по ручной и механизированной уборке, содержанию незакрепленных территорий города Всеволожска, в т. ч. проведение субботников с привлечением жителей города Всеволожска;</w:t>
      </w:r>
    </w:p>
    <w:p w:rsidR="005B17AF" w:rsidRPr="005B17AF" w:rsidRDefault="005B17AF" w:rsidP="005B17AF">
      <w:pPr>
        <w:tabs>
          <w:tab w:val="left" w:pos="1080"/>
        </w:tabs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ab/>
        <w:t>ежегодно осуществлять мероприятия по участию в организации сбора и вывоза твердых коммунальных отходов на территории МО «Город Всеволожск»;</w:t>
      </w:r>
    </w:p>
    <w:p w:rsidR="005B17AF" w:rsidRPr="005B17AF" w:rsidRDefault="005B17AF" w:rsidP="005B17AF">
      <w:pPr>
        <w:tabs>
          <w:tab w:val="left" w:pos="1080"/>
        </w:tabs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ab/>
        <w:t>ежегодно осуществлять мероприятия по текущему ремонту детских игровых площадок;</w:t>
      </w:r>
    </w:p>
    <w:p w:rsidR="005B17AF" w:rsidRPr="005B17AF" w:rsidRDefault="005B17AF" w:rsidP="005B17AF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ежегодно осуществлять мероприятия по озеленению и цветочному </w:t>
      </w:r>
      <w:r w:rsidRPr="005B17AF">
        <w:rPr>
          <w:rFonts w:ascii="Times New Roman" w:eastAsia="Times New Roman" w:hAnsi="Times New Roman"/>
          <w:spacing w:val="-6"/>
          <w:sz w:val="28"/>
          <w:szCs w:val="28"/>
          <w:lang w:eastAsia="ar-SA"/>
        </w:rPr>
        <w:t>оф</w:t>
      </w:r>
      <w:r>
        <w:rPr>
          <w:rFonts w:ascii="Times New Roman" w:eastAsia="Times New Roman" w:hAnsi="Times New Roman"/>
          <w:spacing w:val="-6"/>
          <w:sz w:val="28"/>
          <w:szCs w:val="28"/>
          <w:lang w:eastAsia="ar-SA"/>
        </w:rPr>
        <w:t xml:space="preserve">ормлению существующих объектов </w:t>
      </w:r>
      <w:r w:rsidRPr="005B17AF">
        <w:rPr>
          <w:rFonts w:ascii="Times New Roman" w:eastAsia="Times New Roman" w:hAnsi="Times New Roman"/>
          <w:spacing w:val="-6"/>
          <w:sz w:val="28"/>
          <w:szCs w:val="28"/>
          <w:lang w:eastAsia="ar-SA"/>
        </w:rPr>
        <w:t>озеленения: памятников, мемориалов, городских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 xml:space="preserve"> клумб;</w:t>
      </w:r>
    </w:p>
    <w:p w:rsidR="005B17AF" w:rsidRPr="005B17AF" w:rsidRDefault="005B17AF" w:rsidP="005B17AF">
      <w:pPr>
        <w:tabs>
          <w:tab w:val="left" w:pos="0"/>
          <w:tab w:val="left" w:pos="709"/>
          <w:tab w:val="left" w:pos="851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ab/>
        <w:t>-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осуществлять праздничное оформление улиц и площадей города Всеволожска в честь празднования Нового года, Дня Победы в Великой </w:t>
      </w:r>
      <w:r w:rsidR="006A12B8"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>течественной войне 1941-1945 гг., Дня Росси</w:t>
      </w:r>
      <w:r w:rsidR="006A12B8">
        <w:rPr>
          <w:rFonts w:ascii="Times New Roman" w:eastAsia="Times New Roman" w:hAnsi="Times New Roman"/>
          <w:sz w:val="28"/>
          <w:szCs w:val="28"/>
          <w:lang w:eastAsia="ar-SA"/>
        </w:rPr>
        <w:t>и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 xml:space="preserve">, Дня города Всеволожска </w:t>
      </w:r>
      <w:r w:rsidR="00805B66">
        <w:rPr>
          <w:rFonts w:ascii="Times New Roman" w:eastAsia="Times New Roman" w:hAnsi="Times New Roman"/>
          <w:sz w:val="28"/>
          <w:szCs w:val="28"/>
          <w:lang w:eastAsia="ar-SA"/>
        </w:rPr>
        <w:br/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 xml:space="preserve">и Дня </w:t>
      </w:r>
      <w:r w:rsidR="006A12B8">
        <w:rPr>
          <w:rFonts w:ascii="Times New Roman" w:eastAsia="Times New Roman" w:hAnsi="Times New Roman"/>
          <w:sz w:val="28"/>
          <w:szCs w:val="28"/>
          <w:lang w:eastAsia="ar-SA"/>
        </w:rPr>
        <w:t>н</w:t>
      </w:r>
      <w:r w:rsidRPr="005B17AF">
        <w:rPr>
          <w:rFonts w:ascii="Times New Roman" w:eastAsia="Times New Roman" w:hAnsi="Times New Roman"/>
          <w:sz w:val="28"/>
          <w:szCs w:val="28"/>
          <w:lang w:eastAsia="ar-SA"/>
        </w:rPr>
        <w:t xml:space="preserve">ародного единства. </w:t>
      </w:r>
    </w:p>
    <w:p w:rsidR="005F3ADA" w:rsidRPr="00805B66" w:rsidRDefault="00F02517" w:rsidP="00F02517">
      <w:pPr>
        <w:pStyle w:val="a7"/>
        <w:numPr>
          <w:ilvl w:val="0"/>
          <w:numId w:val="3"/>
        </w:numPr>
        <w:spacing w:before="120"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05B66">
        <w:rPr>
          <w:rFonts w:ascii="Times New Roman" w:eastAsia="Times New Roman" w:hAnsi="Times New Roman"/>
          <w:bCs/>
          <w:sz w:val="28"/>
          <w:szCs w:val="28"/>
          <w:lang w:eastAsia="ru-RU"/>
        </w:rPr>
        <w:t>Приоритеты государственной (муниципальной) политики в сфере реализации программы</w:t>
      </w:r>
    </w:p>
    <w:p w:rsidR="002E64F1" w:rsidRDefault="00175B1B" w:rsidP="00805B66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B1B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 приоритетом реализации данной </w:t>
      </w:r>
      <w:r w:rsidR="00C9749F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 w:rsidRPr="00175B1B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является </w:t>
      </w:r>
      <w:r w:rsidRPr="00805B66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создание условий для работы и отдыха жителей города, повышение эстетических качеств и</w:t>
      </w:r>
      <w:r w:rsidRPr="00175B1B">
        <w:rPr>
          <w:rFonts w:ascii="Times New Roman" w:eastAsia="Times New Roman" w:hAnsi="Times New Roman"/>
          <w:sz w:val="28"/>
          <w:szCs w:val="28"/>
          <w:lang w:eastAsia="ru-RU"/>
        </w:rPr>
        <w:t xml:space="preserve"> комфортности территории муниципального образования «Город Всеволожск»</w:t>
      </w:r>
      <w:r w:rsidR="00C974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649BA" w:rsidRPr="00C11958" w:rsidRDefault="003649BA" w:rsidP="003649BA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Целями муниципальной программы «Развитие, реконструкция </w:t>
      </w:r>
      <w:r w:rsidRPr="003649BA">
        <w:rPr>
          <w:rFonts w:ascii="Times New Roman" w:eastAsia="Times New Roman" w:hAnsi="Times New Roman"/>
          <w:sz w:val="28"/>
          <w:szCs w:val="28"/>
          <w:lang w:eastAsia="ru-RU"/>
        </w:rPr>
        <w:t xml:space="preserve">сетей уличного освещения и обеспечение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текущего, </w:t>
      </w:r>
      <w:r w:rsidRPr="003649BA">
        <w:rPr>
          <w:rFonts w:ascii="Times New Roman" w:eastAsia="Times New Roman" w:hAnsi="Times New Roman"/>
          <w:sz w:val="28"/>
          <w:szCs w:val="28"/>
          <w:lang w:eastAsia="ru-RU"/>
        </w:rPr>
        <w:t>сан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итарного содержания </w:t>
      </w:r>
      <w:r w:rsidRPr="00C11958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территории муниципального образования «Город Всеволожск» на 202</w:t>
      </w:r>
      <w:r w:rsidR="006A12B8" w:rsidRPr="00C11958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1</w:t>
      </w:r>
      <w:r w:rsidRPr="00C11958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</w:t>
      </w:r>
      <w:r w:rsidR="00C11958" w:rsidRPr="00C11958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-</w:t>
      </w:r>
      <w:r w:rsidRPr="00C11958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202</w:t>
      </w:r>
      <w:r w:rsidR="006A12B8" w:rsidRPr="00C11958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5</w:t>
      </w:r>
      <w:r w:rsidRPr="00C11958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 xml:space="preserve"> годы» являются:</w:t>
      </w:r>
    </w:p>
    <w:p w:rsidR="006A12B8" w:rsidRPr="006A12B8" w:rsidRDefault="006A12B8" w:rsidP="006A12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2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 Развитие и реконструкция сетей уличного освещения на территории муниципального образования «Город Всеволожск»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649BA" w:rsidRDefault="006A12B8" w:rsidP="006A12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2B8">
        <w:rPr>
          <w:rFonts w:ascii="Times New Roman" w:eastAsia="Times New Roman" w:hAnsi="Times New Roman"/>
          <w:sz w:val="28"/>
          <w:szCs w:val="28"/>
          <w:lang w:eastAsia="ru-RU"/>
        </w:rPr>
        <w:t>2. Обеспечение текущего и санитарного состояния территории муниципального образования «Город Всеволожск»</w:t>
      </w:r>
      <w:r w:rsidR="003649BA" w:rsidRPr="003649B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A12B8" w:rsidRDefault="006A12B8" w:rsidP="006A12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958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Ожидаемые результаты реализации муниципальной программы «Развитие, </w:t>
      </w:r>
      <w:r w:rsidRPr="00C11958">
        <w:rPr>
          <w:rFonts w:ascii="Times New Roman" w:eastAsia="Times New Roman" w:hAnsi="Times New Roman"/>
          <w:spacing w:val="-8"/>
          <w:sz w:val="28"/>
          <w:szCs w:val="28"/>
          <w:lang w:eastAsia="ru-RU"/>
        </w:rPr>
        <w:t>реконструкция сетей уличного освещения и обеспечение текущего, санитарного содержания</w:t>
      </w:r>
      <w:r w:rsidRPr="006A12B8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муниципального образования «Город Всеволожск» </w:t>
      </w:r>
      <w:r w:rsidR="00C1195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A12B8">
        <w:rPr>
          <w:rFonts w:ascii="Times New Roman" w:eastAsia="Times New Roman" w:hAnsi="Times New Roman"/>
          <w:sz w:val="28"/>
          <w:szCs w:val="28"/>
          <w:lang w:eastAsia="ru-RU"/>
        </w:rPr>
        <w:t>на 2021 – 2025 годы»:</w:t>
      </w:r>
    </w:p>
    <w:p w:rsidR="006A12B8" w:rsidRPr="006A12B8" w:rsidRDefault="006A12B8" w:rsidP="006A12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2B8">
        <w:rPr>
          <w:rFonts w:ascii="Times New Roman" w:eastAsia="Times New Roman" w:hAnsi="Times New Roman"/>
          <w:sz w:val="28"/>
          <w:szCs w:val="28"/>
          <w:lang w:eastAsia="ru-RU"/>
        </w:rPr>
        <w:t>1. Обеспечение надежности коммунальных систем жизнеобеспечения населения и энергосбережения.</w:t>
      </w:r>
    </w:p>
    <w:p w:rsidR="006A12B8" w:rsidRPr="006A12B8" w:rsidRDefault="006A12B8" w:rsidP="006A12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2B8">
        <w:rPr>
          <w:rFonts w:ascii="Times New Roman" w:eastAsia="Times New Roman" w:hAnsi="Times New Roman"/>
          <w:sz w:val="28"/>
          <w:szCs w:val="28"/>
          <w:lang w:eastAsia="ru-RU"/>
        </w:rPr>
        <w:t>2. Повышение эстетических качеств и комфортности территории муниципального образования МО «Город Всеволожск».</w:t>
      </w:r>
    </w:p>
    <w:p w:rsidR="006A12B8" w:rsidRDefault="006A12B8" w:rsidP="006A12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2B8">
        <w:rPr>
          <w:rFonts w:ascii="Times New Roman" w:eastAsia="Times New Roman" w:hAnsi="Times New Roman"/>
          <w:sz w:val="28"/>
          <w:szCs w:val="28"/>
          <w:lang w:eastAsia="ru-RU"/>
        </w:rPr>
        <w:t>3. Ежедневное обеспечение текущего и санитарного содержания территории муниципального образования «Город Всеволожск»</w:t>
      </w:r>
      <w:r w:rsidR="00D8556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02517" w:rsidRPr="00C11958" w:rsidRDefault="00F02517" w:rsidP="00F02517">
      <w:pPr>
        <w:pStyle w:val="a7"/>
        <w:numPr>
          <w:ilvl w:val="0"/>
          <w:numId w:val="3"/>
        </w:numPr>
        <w:spacing w:before="120"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11958">
        <w:rPr>
          <w:rFonts w:ascii="Times New Roman" w:eastAsia="Times New Roman" w:hAnsi="Times New Roman"/>
          <w:bCs/>
          <w:sz w:val="28"/>
          <w:szCs w:val="28"/>
          <w:lang w:eastAsia="ru-RU"/>
        </w:rPr>
        <w:t>Перечень целевых показателей (индикаторов) муниципальной программы</w:t>
      </w:r>
    </w:p>
    <w:p w:rsidR="00F02517" w:rsidRPr="00F02517" w:rsidRDefault="00F02517" w:rsidP="00F02517">
      <w:pPr>
        <w:spacing w:before="120" w:after="0" w:line="240" w:lineRule="auto"/>
        <w:ind w:firstLine="3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02517">
        <w:rPr>
          <w:rFonts w:ascii="Times New Roman" w:eastAsia="Times New Roman" w:hAnsi="Times New Roman"/>
          <w:bCs/>
          <w:sz w:val="28"/>
          <w:szCs w:val="28"/>
          <w:lang w:eastAsia="ru-RU"/>
        </w:rPr>
        <w:t>Сведения о показателях (индикаторах) муниципальной программы и их значения представлены в приложении 1 к Муниципальной программе.</w:t>
      </w:r>
    </w:p>
    <w:p w:rsidR="00F02517" w:rsidRPr="00C11958" w:rsidRDefault="00F02517" w:rsidP="00F02517">
      <w:pPr>
        <w:pStyle w:val="a7"/>
        <w:numPr>
          <w:ilvl w:val="0"/>
          <w:numId w:val="3"/>
        </w:numPr>
        <w:spacing w:before="120"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11958">
        <w:rPr>
          <w:rFonts w:ascii="Times New Roman" w:eastAsia="Times New Roman" w:hAnsi="Times New Roman"/>
          <w:bCs/>
          <w:sz w:val="28"/>
          <w:szCs w:val="28"/>
          <w:lang w:eastAsia="ru-RU"/>
        </w:rPr>
        <w:t>План мероприятий по реализации муниципальной программы</w:t>
      </w:r>
    </w:p>
    <w:p w:rsidR="00F02517" w:rsidRPr="00F02517" w:rsidRDefault="00F02517" w:rsidP="00C11958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11958">
        <w:rPr>
          <w:rFonts w:ascii="Times New Roman" w:eastAsia="Times New Roman" w:hAnsi="Times New Roman"/>
          <w:bCs/>
          <w:spacing w:val="-12"/>
          <w:sz w:val="28"/>
          <w:szCs w:val="28"/>
          <w:lang w:eastAsia="ru-RU"/>
        </w:rPr>
        <w:t xml:space="preserve">План мероприятий по реализации программы представлен в приложении 2 </w:t>
      </w:r>
      <w:r w:rsidR="00C11958">
        <w:rPr>
          <w:rFonts w:ascii="Times New Roman" w:eastAsia="Times New Roman" w:hAnsi="Times New Roman"/>
          <w:bCs/>
          <w:spacing w:val="-12"/>
          <w:sz w:val="28"/>
          <w:szCs w:val="28"/>
          <w:lang w:eastAsia="ru-RU"/>
        </w:rPr>
        <w:br/>
      </w:r>
      <w:r w:rsidRPr="00C11958">
        <w:rPr>
          <w:rFonts w:ascii="Times New Roman" w:eastAsia="Times New Roman" w:hAnsi="Times New Roman"/>
          <w:bCs/>
          <w:spacing w:val="-12"/>
          <w:sz w:val="28"/>
          <w:szCs w:val="28"/>
          <w:lang w:eastAsia="ru-RU"/>
        </w:rPr>
        <w:t>к Муниципальной</w:t>
      </w:r>
      <w:r w:rsidRPr="00F0251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программе.</w:t>
      </w:r>
    </w:p>
    <w:p w:rsidR="00F31ECF" w:rsidRPr="00C11958" w:rsidRDefault="00F02517" w:rsidP="00F02517">
      <w:pPr>
        <w:pStyle w:val="a7"/>
        <w:numPr>
          <w:ilvl w:val="0"/>
          <w:numId w:val="3"/>
        </w:numPr>
        <w:spacing w:before="120"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11958">
        <w:rPr>
          <w:rFonts w:ascii="Times New Roman" w:eastAsia="Times New Roman" w:hAnsi="Times New Roman"/>
          <w:bCs/>
          <w:sz w:val="28"/>
          <w:szCs w:val="28"/>
          <w:lang w:eastAsia="ru-RU"/>
        </w:rPr>
        <w:t>Оценка эффективности реализации муниципальной программы</w:t>
      </w:r>
    </w:p>
    <w:p w:rsidR="00F02517" w:rsidRPr="00F02517" w:rsidRDefault="00F02517" w:rsidP="00C11958">
      <w:pPr>
        <w:pStyle w:val="ab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Анализ эффективности реализации программы проводится на основе оценки:</w:t>
      </w:r>
    </w:p>
    <w:p w:rsidR="00F02517" w:rsidRPr="00C11958" w:rsidRDefault="00F02517" w:rsidP="00F02517">
      <w:pPr>
        <w:pStyle w:val="ab"/>
        <w:numPr>
          <w:ilvl w:val="1"/>
          <w:numId w:val="4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pacing w:val="-8"/>
          <w:sz w:val="28"/>
          <w:szCs w:val="28"/>
        </w:rPr>
      </w:pPr>
      <w:r w:rsidRPr="00C11958">
        <w:rPr>
          <w:rFonts w:ascii="Times New Roman" w:hAnsi="Times New Roman"/>
          <w:color w:val="auto"/>
          <w:spacing w:val="-10"/>
          <w:sz w:val="28"/>
          <w:szCs w:val="28"/>
        </w:rPr>
        <w:t xml:space="preserve">Степени достижения целей и решения задач муниципальной программы </w:t>
      </w:r>
      <w:r w:rsidR="00C11958">
        <w:rPr>
          <w:rFonts w:ascii="Times New Roman" w:hAnsi="Times New Roman"/>
          <w:color w:val="auto"/>
          <w:spacing w:val="-10"/>
          <w:sz w:val="28"/>
          <w:szCs w:val="28"/>
        </w:rPr>
        <w:br/>
      </w:r>
      <w:r w:rsidRPr="00C11958">
        <w:rPr>
          <w:rFonts w:ascii="Times New Roman" w:hAnsi="Times New Roman"/>
          <w:color w:val="auto"/>
          <w:spacing w:val="-10"/>
          <w:sz w:val="28"/>
          <w:szCs w:val="28"/>
        </w:rPr>
        <w:t>в целом путем сопоставления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фактически достигнутых значений целевых </w:t>
      </w:r>
      <w:r w:rsidRPr="00C11958">
        <w:rPr>
          <w:rFonts w:ascii="Times New Roman" w:hAnsi="Times New Roman"/>
          <w:color w:val="auto"/>
          <w:spacing w:val="-8"/>
          <w:sz w:val="28"/>
          <w:szCs w:val="28"/>
        </w:rPr>
        <w:t>показателей (индикаторов) программы и их плановых значений, по формуле: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С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= ∑ </w:t>
      </w: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С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F02517">
        <w:rPr>
          <w:rFonts w:ascii="Times New Roman" w:hAnsi="Times New Roman"/>
          <w:color w:val="auto"/>
          <w:sz w:val="28"/>
          <w:szCs w:val="28"/>
        </w:rPr>
        <w:t>/</w:t>
      </w:r>
      <w:r w:rsidRPr="00F02517">
        <w:rPr>
          <w:rFonts w:ascii="Times New Roman" w:hAnsi="Times New Roman"/>
          <w:color w:val="auto"/>
          <w:sz w:val="28"/>
          <w:szCs w:val="28"/>
          <w:lang w:val="en-US"/>
        </w:rPr>
        <w:t>N</w:t>
      </w:r>
    </w:p>
    <w:p w:rsid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С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F02517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З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F02517">
        <w:rPr>
          <w:rFonts w:ascii="Times New Roman" w:hAnsi="Times New Roman"/>
          <w:color w:val="auto"/>
          <w:sz w:val="28"/>
          <w:szCs w:val="28"/>
        </w:rPr>
        <w:t xml:space="preserve"> /</w:t>
      </w: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З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F02517">
        <w:rPr>
          <w:rFonts w:ascii="Times New Roman" w:hAnsi="Times New Roman"/>
          <w:color w:val="auto"/>
          <w:sz w:val="28"/>
          <w:szCs w:val="28"/>
        </w:rPr>
        <w:t xml:space="preserve"> * 100% ,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где: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С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д </w:t>
      </w:r>
      <w:r w:rsidR="00C11958" w:rsidRP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F02517">
        <w:rPr>
          <w:rFonts w:ascii="Times New Roman" w:hAnsi="Times New Roman"/>
          <w:color w:val="auto"/>
          <w:sz w:val="28"/>
          <w:szCs w:val="28"/>
        </w:rPr>
        <w:t>степень достижения целей (решения задач);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  <w:lang w:val="en-US"/>
        </w:rPr>
        <w:t>N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F02517">
        <w:rPr>
          <w:rFonts w:ascii="Times New Roman" w:hAnsi="Times New Roman"/>
          <w:color w:val="auto"/>
          <w:sz w:val="28"/>
          <w:szCs w:val="28"/>
        </w:rPr>
        <w:t>количество</w:t>
      </w:r>
      <w:proofErr w:type="gramEnd"/>
      <w:r w:rsidRPr="00F02517">
        <w:rPr>
          <w:rFonts w:ascii="Times New Roman" w:hAnsi="Times New Roman"/>
          <w:color w:val="auto"/>
          <w:sz w:val="28"/>
          <w:szCs w:val="28"/>
        </w:rPr>
        <w:t xml:space="preserve"> показателей (индикаторов);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С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F0251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степень достижения значения конкретного показателя;</w:t>
      </w:r>
    </w:p>
    <w:p w:rsidR="00F02517" w:rsidRPr="00C11958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pacing w:val="-10"/>
          <w:sz w:val="28"/>
          <w:szCs w:val="28"/>
        </w:rPr>
      </w:pPr>
      <w:proofErr w:type="spellStart"/>
      <w:r w:rsidRPr="00C11958">
        <w:rPr>
          <w:rFonts w:ascii="Times New Roman" w:hAnsi="Times New Roman"/>
          <w:color w:val="auto"/>
          <w:spacing w:val="-10"/>
          <w:sz w:val="28"/>
          <w:szCs w:val="28"/>
        </w:rPr>
        <w:t>З</w:t>
      </w:r>
      <w:r w:rsidRPr="00C11958">
        <w:rPr>
          <w:rFonts w:ascii="Times New Roman" w:hAnsi="Times New Roman"/>
          <w:color w:val="auto"/>
          <w:spacing w:val="-10"/>
          <w:sz w:val="28"/>
          <w:szCs w:val="28"/>
          <w:vertAlign w:val="subscript"/>
        </w:rPr>
        <w:t>ф</w:t>
      </w:r>
      <w:proofErr w:type="spellEnd"/>
      <w:r w:rsidRPr="00C11958">
        <w:rPr>
          <w:rFonts w:ascii="Times New Roman" w:hAnsi="Times New Roman"/>
          <w:color w:val="auto"/>
          <w:spacing w:val="-10"/>
          <w:sz w:val="28"/>
          <w:szCs w:val="28"/>
          <w:vertAlign w:val="subscript"/>
        </w:rPr>
        <w:t xml:space="preserve"> </w:t>
      </w:r>
      <w:r w:rsidR="00C11958" w:rsidRPr="00C11958">
        <w:rPr>
          <w:rFonts w:ascii="Times New Roman" w:hAnsi="Times New Roman"/>
          <w:color w:val="auto"/>
          <w:spacing w:val="-10"/>
          <w:sz w:val="28"/>
          <w:szCs w:val="28"/>
          <w:lang w:val="ru-RU"/>
        </w:rPr>
        <w:t>-</w:t>
      </w:r>
      <w:r w:rsidRPr="00C11958">
        <w:rPr>
          <w:rFonts w:ascii="Times New Roman" w:hAnsi="Times New Roman"/>
          <w:color w:val="auto"/>
          <w:spacing w:val="-10"/>
          <w:sz w:val="28"/>
          <w:szCs w:val="28"/>
        </w:rPr>
        <w:t xml:space="preserve"> фактическое значение целевого показателя (индикатора) муниципальной программы;</w:t>
      </w:r>
    </w:p>
    <w:p w:rsidR="00F02517" w:rsidRPr="00C11958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pacing w:val="-10"/>
          <w:sz w:val="28"/>
          <w:szCs w:val="28"/>
        </w:rPr>
      </w:pPr>
      <w:proofErr w:type="spellStart"/>
      <w:r w:rsidRPr="00C11958">
        <w:rPr>
          <w:rFonts w:ascii="Times New Roman" w:hAnsi="Times New Roman"/>
          <w:color w:val="auto"/>
          <w:spacing w:val="-10"/>
          <w:sz w:val="28"/>
          <w:szCs w:val="28"/>
        </w:rPr>
        <w:t>З</w:t>
      </w:r>
      <w:r w:rsidRPr="00C11958">
        <w:rPr>
          <w:rFonts w:ascii="Times New Roman" w:hAnsi="Times New Roman"/>
          <w:color w:val="auto"/>
          <w:spacing w:val="-10"/>
          <w:sz w:val="28"/>
          <w:szCs w:val="28"/>
          <w:vertAlign w:val="subscript"/>
        </w:rPr>
        <w:t>п</w:t>
      </w:r>
      <w:proofErr w:type="spellEnd"/>
      <w:r w:rsidRPr="00C11958">
        <w:rPr>
          <w:rFonts w:ascii="Times New Roman" w:hAnsi="Times New Roman"/>
          <w:color w:val="auto"/>
          <w:spacing w:val="-10"/>
          <w:sz w:val="28"/>
          <w:szCs w:val="28"/>
          <w:vertAlign w:val="subscript"/>
        </w:rPr>
        <w:t xml:space="preserve"> </w:t>
      </w:r>
      <w:r w:rsidR="00C11958" w:rsidRPr="00C11958">
        <w:rPr>
          <w:rFonts w:ascii="Times New Roman" w:hAnsi="Times New Roman"/>
          <w:color w:val="auto"/>
          <w:spacing w:val="-10"/>
          <w:sz w:val="28"/>
          <w:szCs w:val="28"/>
          <w:lang w:val="ru-RU"/>
        </w:rPr>
        <w:t>-</w:t>
      </w:r>
      <w:r w:rsidRPr="00C11958">
        <w:rPr>
          <w:rFonts w:ascii="Times New Roman" w:hAnsi="Times New Roman"/>
          <w:color w:val="auto"/>
          <w:spacing w:val="-10"/>
          <w:sz w:val="28"/>
          <w:szCs w:val="28"/>
        </w:rPr>
        <w:t xml:space="preserve"> плановое значение целевого показателя (индикатора) муниципальной программы.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Формула применяется в случае, если желаемой тенденцией развития является рост значений показателя; если желаемой тенденцией развития является снижение значений показателя применяется обратная формула.</w:t>
      </w:r>
    </w:p>
    <w:p w:rsidR="00F02517" w:rsidRPr="00F02517" w:rsidRDefault="00F02517" w:rsidP="00F02517">
      <w:pPr>
        <w:pStyle w:val="ab"/>
        <w:numPr>
          <w:ilvl w:val="1"/>
          <w:numId w:val="4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11958">
        <w:rPr>
          <w:rFonts w:ascii="Times New Roman" w:hAnsi="Times New Roman"/>
          <w:color w:val="auto"/>
          <w:spacing w:val="-10"/>
          <w:sz w:val="28"/>
          <w:szCs w:val="28"/>
        </w:rPr>
        <w:t>Степени соответствия запланированному уровню затрат и эффективности использования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средств местного бюджета и иных источников ресурсного </w:t>
      </w:r>
      <w:r w:rsidRPr="00F02517">
        <w:rPr>
          <w:rFonts w:ascii="Times New Roman" w:hAnsi="Times New Roman"/>
          <w:color w:val="auto"/>
          <w:sz w:val="28"/>
          <w:szCs w:val="28"/>
        </w:rPr>
        <w:lastRenderedPageBreak/>
        <w:t>обеспечения муниципальной программы путем сопоставления фактических</w:t>
      </w:r>
      <w:r w:rsidRPr="00F02517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F02517">
        <w:rPr>
          <w:rFonts w:ascii="Times New Roman" w:hAnsi="Times New Roman"/>
          <w:color w:val="auto"/>
          <w:sz w:val="28"/>
          <w:szCs w:val="28"/>
        </w:rPr>
        <w:t>и плановых объемов финансирования программы по формуле: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У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Ф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F02517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Ф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F02517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где: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У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ф </w:t>
      </w:r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уровень финансирования реализации основных мероприятий муниципальной программы;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Ф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фактический объем финансовых ресурсов, направленный </w:t>
      </w:r>
      <w:r w:rsidR="00C11958">
        <w:rPr>
          <w:rFonts w:ascii="Times New Roman" w:hAnsi="Times New Roman"/>
          <w:color w:val="auto"/>
          <w:sz w:val="28"/>
          <w:szCs w:val="28"/>
        </w:rPr>
        <w:br/>
      </w:r>
      <w:r w:rsidRPr="00F02517">
        <w:rPr>
          <w:rFonts w:ascii="Times New Roman" w:hAnsi="Times New Roman"/>
          <w:color w:val="auto"/>
          <w:sz w:val="28"/>
          <w:szCs w:val="28"/>
        </w:rPr>
        <w:t>на реализацию мероприятий муниципальной программы;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C11958">
        <w:rPr>
          <w:rFonts w:ascii="Times New Roman" w:hAnsi="Times New Roman"/>
          <w:color w:val="auto"/>
          <w:spacing w:val="-6"/>
          <w:sz w:val="28"/>
          <w:szCs w:val="28"/>
        </w:rPr>
        <w:t>Ф</w:t>
      </w:r>
      <w:r w:rsidRPr="00C11958">
        <w:rPr>
          <w:rFonts w:ascii="Times New Roman" w:hAnsi="Times New Roman"/>
          <w:color w:val="auto"/>
          <w:spacing w:val="-6"/>
          <w:sz w:val="28"/>
          <w:szCs w:val="28"/>
          <w:vertAlign w:val="subscript"/>
        </w:rPr>
        <w:t>п</w:t>
      </w:r>
      <w:proofErr w:type="spellEnd"/>
      <w:r w:rsidRPr="00C11958">
        <w:rPr>
          <w:rFonts w:ascii="Times New Roman" w:hAnsi="Times New Roman"/>
          <w:color w:val="auto"/>
          <w:spacing w:val="-6"/>
          <w:sz w:val="28"/>
          <w:szCs w:val="28"/>
          <w:vertAlign w:val="subscript"/>
        </w:rPr>
        <w:t xml:space="preserve"> </w:t>
      </w:r>
      <w:r w:rsidR="00C11958" w:rsidRPr="00C11958">
        <w:rPr>
          <w:rFonts w:ascii="Times New Roman" w:hAnsi="Times New Roman"/>
          <w:color w:val="auto"/>
          <w:spacing w:val="-6"/>
          <w:sz w:val="28"/>
          <w:szCs w:val="28"/>
          <w:lang w:val="ru-RU"/>
        </w:rPr>
        <w:t>-</w:t>
      </w:r>
      <w:r w:rsidRPr="00C11958">
        <w:rPr>
          <w:rFonts w:ascii="Times New Roman" w:hAnsi="Times New Roman"/>
          <w:color w:val="auto"/>
          <w:spacing w:val="-6"/>
          <w:sz w:val="28"/>
          <w:szCs w:val="28"/>
        </w:rPr>
        <w:t xml:space="preserve"> плановый объем финансовых ресурсов на реализацию муниципальной программы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 на соответствующий отчетный период.</w:t>
      </w:r>
    </w:p>
    <w:p w:rsidR="00F02517" w:rsidRPr="00F02517" w:rsidRDefault="00F02517" w:rsidP="00F02517">
      <w:pPr>
        <w:pStyle w:val="ab"/>
        <w:numPr>
          <w:ilvl w:val="1"/>
          <w:numId w:val="4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C11958">
        <w:rPr>
          <w:rFonts w:ascii="Times New Roman" w:hAnsi="Times New Roman"/>
          <w:color w:val="auto"/>
          <w:spacing w:val="-6"/>
          <w:sz w:val="28"/>
          <w:szCs w:val="28"/>
        </w:rPr>
        <w:t>Степени реализации мероприятий программы на основе сопоставления запланированных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и фактически выполненных мероприятий по формуле:</w:t>
      </w:r>
    </w:p>
    <w:p w:rsidR="00F02517" w:rsidRPr="00F02517" w:rsidRDefault="00F02517" w:rsidP="00F02517">
      <w:pPr>
        <w:pStyle w:val="ab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М = М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М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F02517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:rsidR="00F02517" w:rsidRPr="00F02517" w:rsidRDefault="00F02517" w:rsidP="00F02517">
      <w:pPr>
        <w:pStyle w:val="ab"/>
        <w:numPr>
          <w:ilvl w:val="0"/>
          <w:numId w:val="4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где:</w:t>
      </w:r>
    </w:p>
    <w:p w:rsidR="00F02517" w:rsidRPr="00F02517" w:rsidRDefault="00F02517" w:rsidP="00F02517">
      <w:pPr>
        <w:pStyle w:val="ab"/>
        <w:numPr>
          <w:ilvl w:val="0"/>
          <w:numId w:val="4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М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реализация мероприятий программы;</w:t>
      </w:r>
    </w:p>
    <w:p w:rsidR="00F02517" w:rsidRPr="00F02517" w:rsidRDefault="00F02517" w:rsidP="00F02517">
      <w:pPr>
        <w:pStyle w:val="ab"/>
        <w:numPr>
          <w:ilvl w:val="0"/>
          <w:numId w:val="4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М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ф </w:t>
      </w:r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количество фактически исполненных мероприятий программы;</w:t>
      </w:r>
    </w:p>
    <w:p w:rsidR="00F02517" w:rsidRPr="00F02517" w:rsidRDefault="00F02517" w:rsidP="00F02517">
      <w:pPr>
        <w:pStyle w:val="ab"/>
        <w:numPr>
          <w:ilvl w:val="0"/>
          <w:numId w:val="4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F02517">
        <w:rPr>
          <w:rFonts w:ascii="Times New Roman" w:hAnsi="Times New Roman"/>
          <w:color w:val="auto"/>
          <w:sz w:val="28"/>
          <w:szCs w:val="28"/>
        </w:rPr>
        <w:t>М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количество запланированных мероприятий программы.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ab/>
        <w:t>Для определения уровня эффективности программы показатели оценки суммируются с учетом применения взвешенных коэффициентов к каждому показателю: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для С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д  </w:t>
      </w:r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0,5;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>для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F02517">
        <w:rPr>
          <w:rFonts w:ascii="Times New Roman" w:hAnsi="Times New Roman"/>
          <w:color w:val="auto"/>
          <w:sz w:val="28"/>
          <w:szCs w:val="28"/>
        </w:rPr>
        <w:t>У</w:t>
      </w:r>
      <w:r w:rsidRPr="00F02517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ф </w:t>
      </w:r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0,2;</w:t>
      </w:r>
    </w:p>
    <w:p w:rsidR="00F02517" w:rsidRPr="00F02517" w:rsidRDefault="00F02517" w:rsidP="00F02517">
      <w:pPr>
        <w:pStyle w:val="ab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F02517">
        <w:rPr>
          <w:rFonts w:ascii="Times New Roman" w:hAnsi="Times New Roman"/>
          <w:color w:val="auto"/>
          <w:sz w:val="28"/>
          <w:szCs w:val="28"/>
        </w:rPr>
        <w:t xml:space="preserve">для </w:t>
      </w:r>
      <w:r w:rsidRPr="00F02517">
        <w:rPr>
          <w:rFonts w:ascii="Times New Roman" w:hAnsi="Times New Roman"/>
          <w:sz w:val="28"/>
          <w:szCs w:val="28"/>
        </w:rPr>
        <w:t xml:space="preserve">М </w:t>
      </w:r>
      <w:r w:rsidR="00C11958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Pr="00F02517">
        <w:rPr>
          <w:rFonts w:ascii="Times New Roman" w:hAnsi="Times New Roman"/>
          <w:color w:val="auto"/>
          <w:sz w:val="28"/>
          <w:szCs w:val="28"/>
        </w:rPr>
        <w:t xml:space="preserve"> 0,3;</w:t>
      </w:r>
    </w:p>
    <w:p w:rsidR="00F02517" w:rsidRPr="00F02517" w:rsidRDefault="00F02517" w:rsidP="00F02517">
      <w:pPr>
        <w:tabs>
          <w:tab w:val="left" w:pos="96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2517">
        <w:rPr>
          <w:rFonts w:ascii="Times New Roman" w:hAnsi="Times New Roman"/>
          <w:sz w:val="28"/>
          <w:szCs w:val="28"/>
        </w:rPr>
        <w:t>Муниципальная программа считается реализованной:</w:t>
      </w:r>
    </w:p>
    <w:p w:rsidR="00F02517" w:rsidRPr="00F02517" w:rsidRDefault="00F02517" w:rsidP="00F02517">
      <w:pPr>
        <w:tabs>
          <w:tab w:val="left" w:pos="96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2517">
        <w:rPr>
          <w:rFonts w:ascii="Times New Roman" w:hAnsi="Times New Roman"/>
          <w:sz w:val="28"/>
          <w:szCs w:val="28"/>
        </w:rPr>
        <w:t xml:space="preserve">-  при эффективности 95% и более </w:t>
      </w:r>
      <w:r w:rsidR="00C11958">
        <w:rPr>
          <w:rFonts w:ascii="Times New Roman" w:hAnsi="Times New Roman"/>
          <w:sz w:val="28"/>
          <w:szCs w:val="28"/>
        </w:rPr>
        <w:t>-</w:t>
      </w:r>
      <w:r w:rsidRPr="00F02517">
        <w:rPr>
          <w:rFonts w:ascii="Times New Roman" w:hAnsi="Times New Roman"/>
          <w:sz w:val="28"/>
          <w:szCs w:val="28"/>
        </w:rPr>
        <w:t xml:space="preserve"> с высоким уровнем;</w:t>
      </w:r>
    </w:p>
    <w:p w:rsidR="00F02517" w:rsidRPr="00F02517" w:rsidRDefault="00F02517" w:rsidP="00F02517">
      <w:pPr>
        <w:tabs>
          <w:tab w:val="left" w:pos="96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2517">
        <w:rPr>
          <w:rFonts w:ascii="Times New Roman" w:hAnsi="Times New Roman"/>
          <w:sz w:val="28"/>
          <w:szCs w:val="28"/>
        </w:rPr>
        <w:t xml:space="preserve">-  при эффективности 75-95% </w:t>
      </w:r>
      <w:r w:rsidR="00C11958">
        <w:rPr>
          <w:rFonts w:ascii="Times New Roman" w:hAnsi="Times New Roman"/>
          <w:sz w:val="28"/>
          <w:szCs w:val="28"/>
        </w:rPr>
        <w:t>-</w:t>
      </w:r>
      <w:r w:rsidRPr="00F02517">
        <w:rPr>
          <w:rFonts w:ascii="Times New Roman" w:hAnsi="Times New Roman"/>
          <w:sz w:val="28"/>
          <w:szCs w:val="28"/>
        </w:rPr>
        <w:t xml:space="preserve"> с удовлетворительным уровнем;</w:t>
      </w:r>
    </w:p>
    <w:p w:rsidR="00F02517" w:rsidRDefault="00F02517" w:rsidP="00F0251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  <w:r w:rsidRPr="00F02517">
        <w:rPr>
          <w:rFonts w:ascii="Times New Roman" w:hAnsi="Times New Roman"/>
          <w:sz w:val="28"/>
          <w:szCs w:val="28"/>
        </w:rPr>
        <w:t xml:space="preserve">-  при эффективности менее 75% </w:t>
      </w:r>
      <w:r w:rsidR="00C11958">
        <w:rPr>
          <w:rFonts w:ascii="Times New Roman" w:hAnsi="Times New Roman"/>
          <w:sz w:val="28"/>
          <w:szCs w:val="28"/>
        </w:rPr>
        <w:t>-</w:t>
      </w:r>
      <w:r w:rsidRPr="00F02517">
        <w:rPr>
          <w:rFonts w:ascii="Times New Roman" w:hAnsi="Times New Roman"/>
          <w:sz w:val="28"/>
          <w:szCs w:val="28"/>
        </w:rPr>
        <w:t xml:space="preserve"> с неудовлетворительным уровнем.</w:t>
      </w:r>
    </w:p>
    <w:p w:rsidR="00F02517" w:rsidRDefault="00F02517" w:rsidP="00F0251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517" w:rsidRDefault="00F02517" w:rsidP="00F0251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517" w:rsidRDefault="00F02517" w:rsidP="00F02517">
      <w:pPr>
        <w:pStyle w:val="a7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517" w:rsidRDefault="00F02517" w:rsidP="00F02517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</w:rPr>
        <w:sectPr w:rsidR="00F02517" w:rsidSect="007D1D79">
          <w:headerReference w:type="default" r:id="rId7"/>
          <w:footerReference w:type="default" r:id="rId8"/>
          <w:pgSz w:w="11906" w:h="16838"/>
          <w:pgMar w:top="851" w:right="850" w:bottom="1134" w:left="1701" w:header="567" w:footer="130" w:gutter="0"/>
          <w:cols w:space="708"/>
          <w:titlePg/>
          <w:docGrid w:linePitch="360"/>
        </w:sectPr>
      </w:pPr>
    </w:p>
    <w:p w:rsidR="00F02517" w:rsidRPr="00C11958" w:rsidRDefault="00F02517" w:rsidP="00F02517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 w:rsidRPr="00C11958">
        <w:rPr>
          <w:rFonts w:ascii="Times New Roman" w:eastAsia="Times New Roman" w:hAnsi="Times New Roman"/>
          <w:i/>
          <w:sz w:val="28"/>
          <w:szCs w:val="28"/>
        </w:rPr>
        <w:lastRenderedPageBreak/>
        <w:t xml:space="preserve">Приложение 1 к </w:t>
      </w:r>
      <w:r w:rsidR="00BB2418" w:rsidRPr="00C11958">
        <w:rPr>
          <w:rFonts w:ascii="Times New Roman" w:eastAsia="Times New Roman" w:hAnsi="Times New Roman"/>
          <w:i/>
          <w:sz w:val="28"/>
          <w:szCs w:val="28"/>
        </w:rPr>
        <w:t xml:space="preserve">Муниципальной </w:t>
      </w:r>
      <w:r w:rsidRPr="00C11958">
        <w:rPr>
          <w:rFonts w:ascii="Times New Roman" w:eastAsia="Times New Roman" w:hAnsi="Times New Roman"/>
          <w:i/>
          <w:sz w:val="28"/>
          <w:szCs w:val="28"/>
        </w:rPr>
        <w:t>программе</w:t>
      </w:r>
    </w:p>
    <w:p w:rsidR="00F02517" w:rsidRPr="00F02517" w:rsidRDefault="00F02517" w:rsidP="00F02517">
      <w:pPr>
        <w:spacing w:after="120" w:line="240" w:lineRule="auto"/>
        <w:jc w:val="center"/>
        <w:rPr>
          <w:rFonts w:ascii="Times New Roman" w:eastAsia="Times New Roman" w:hAnsi="Times New Roman"/>
          <w:sz w:val="24"/>
          <w:highlight w:val="yellow"/>
        </w:rPr>
      </w:pPr>
    </w:p>
    <w:p w:rsidR="00F02517" w:rsidRDefault="00F02517" w:rsidP="00F02517">
      <w:pPr>
        <w:spacing w:after="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02517">
        <w:rPr>
          <w:rFonts w:ascii="Times New Roman" w:eastAsia="Times New Roman" w:hAnsi="Times New Roman"/>
          <w:b/>
          <w:sz w:val="28"/>
          <w:szCs w:val="28"/>
          <w:lang w:eastAsia="ru-RU"/>
        </w:rPr>
        <w:t>Сведения о показателях (индикаторах) муниципальной программы и их значениях</w:t>
      </w:r>
    </w:p>
    <w:p w:rsidR="00C11958" w:rsidRDefault="00C11958" w:rsidP="00F02517">
      <w:pPr>
        <w:spacing w:after="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1684"/>
        <w:gridCol w:w="2921"/>
        <w:gridCol w:w="2251"/>
        <w:gridCol w:w="853"/>
        <w:gridCol w:w="1257"/>
        <w:gridCol w:w="1398"/>
        <w:gridCol w:w="1257"/>
        <w:gridCol w:w="1257"/>
        <w:gridCol w:w="1385"/>
        <w:gridCol w:w="1263"/>
      </w:tblGrid>
      <w:tr w:rsidR="00C11958" w:rsidRPr="00F02517" w:rsidTr="0045232A">
        <w:tc>
          <w:tcPr>
            <w:tcW w:w="158" w:type="pct"/>
            <w:vMerge w:val="restart"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val="en-US" w:eastAsia="ru-RU"/>
              </w:rPr>
              <w:t xml:space="preserve">N </w:t>
            </w:r>
            <w:r w:rsidRPr="00F02517">
              <w:rPr>
                <w:rFonts w:ascii="Times New Roman" w:eastAsia="Times New Roman" w:hAnsi="Times New Roman"/>
                <w:lang w:eastAsia="ru-RU"/>
              </w:rPr>
              <w:t xml:space="preserve">   п/п</w:t>
            </w:r>
          </w:p>
        </w:tc>
        <w:tc>
          <w:tcPr>
            <w:tcW w:w="525" w:type="pct"/>
            <w:vMerge w:val="restart"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Цель муниципальной программы</w:t>
            </w:r>
          </w:p>
        </w:tc>
        <w:tc>
          <w:tcPr>
            <w:tcW w:w="911" w:type="pct"/>
            <w:vMerge w:val="restart"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Задача муниципальной программы</w:t>
            </w:r>
          </w:p>
        </w:tc>
        <w:tc>
          <w:tcPr>
            <w:tcW w:w="702" w:type="pct"/>
            <w:vMerge w:val="restart"/>
            <w:shd w:val="clear" w:color="auto" w:fill="auto"/>
          </w:tcPr>
          <w:p w:rsidR="00C11958" w:rsidRPr="00F02517" w:rsidRDefault="00C11958" w:rsidP="00B43213">
            <w:pPr>
              <w:spacing w:after="0"/>
              <w:ind w:left="-109" w:right="-106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Показатель (индикатор), соответствующий задаче и цели</w:t>
            </w:r>
          </w:p>
        </w:tc>
        <w:tc>
          <w:tcPr>
            <w:tcW w:w="266" w:type="pct"/>
            <w:vMerge w:val="restart"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Ед. измерения</w:t>
            </w:r>
          </w:p>
        </w:tc>
        <w:tc>
          <w:tcPr>
            <w:tcW w:w="2438" w:type="pct"/>
            <w:gridSpan w:val="6"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Значение показателей (индикаторов)</w:t>
            </w:r>
          </w:p>
        </w:tc>
      </w:tr>
      <w:tr w:rsidR="0045232A" w:rsidRPr="00F02517" w:rsidTr="0045232A">
        <w:tc>
          <w:tcPr>
            <w:tcW w:w="158" w:type="pct"/>
            <w:vMerge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525" w:type="pct"/>
            <w:vMerge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1" w:type="pct"/>
            <w:vMerge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2" w:type="pct"/>
            <w:vMerge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66" w:type="pct"/>
            <w:vMerge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392" w:type="pct"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Базовый период (2019</w:t>
            </w:r>
          </w:p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год)</w:t>
            </w:r>
          </w:p>
        </w:tc>
        <w:tc>
          <w:tcPr>
            <w:tcW w:w="436" w:type="pct"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Первый год реализации</w:t>
            </w:r>
          </w:p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(2021)</w:t>
            </w:r>
          </w:p>
        </w:tc>
        <w:tc>
          <w:tcPr>
            <w:tcW w:w="392" w:type="pct"/>
            <w:shd w:val="clear" w:color="auto" w:fill="auto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 xml:space="preserve">Второй </w:t>
            </w:r>
          </w:p>
          <w:p w:rsidR="00C11958" w:rsidRPr="0045232A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spacing w:val="-12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 xml:space="preserve">год </w:t>
            </w:r>
            <w:r w:rsidRPr="0045232A">
              <w:rPr>
                <w:rFonts w:ascii="Times New Roman" w:eastAsia="Times New Roman" w:hAnsi="Times New Roman"/>
                <w:spacing w:val="-12"/>
                <w:lang w:eastAsia="ru-RU"/>
              </w:rPr>
              <w:t>реализации</w:t>
            </w:r>
          </w:p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(2022)</w:t>
            </w:r>
          </w:p>
        </w:tc>
        <w:tc>
          <w:tcPr>
            <w:tcW w:w="392" w:type="pct"/>
            <w:shd w:val="clear" w:color="auto" w:fill="auto"/>
          </w:tcPr>
          <w:p w:rsidR="00C11958" w:rsidRPr="0045232A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spacing w:val="-10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 xml:space="preserve">Третий год </w:t>
            </w:r>
            <w:r w:rsidRPr="0045232A">
              <w:rPr>
                <w:rFonts w:ascii="Times New Roman" w:eastAsia="Times New Roman" w:hAnsi="Times New Roman"/>
                <w:spacing w:val="-10"/>
                <w:lang w:eastAsia="ru-RU"/>
              </w:rPr>
              <w:t>реализации</w:t>
            </w:r>
          </w:p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(2023)</w:t>
            </w:r>
          </w:p>
        </w:tc>
        <w:tc>
          <w:tcPr>
            <w:tcW w:w="432" w:type="pct"/>
          </w:tcPr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Четвертый год реализации</w:t>
            </w:r>
          </w:p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(2024)</w:t>
            </w:r>
          </w:p>
        </w:tc>
        <w:tc>
          <w:tcPr>
            <w:tcW w:w="394" w:type="pct"/>
          </w:tcPr>
          <w:p w:rsidR="00C11958" w:rsidRPr="0045232A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spacing w:val="-12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 xml:space="preserve">Пятый год </w:t>
            </w:r>
            <w:r w:rsidRPr="0045232A">
              <w:rPr>
                <w:rFonts w:ascii="Times New Roman" w:eastAsia="Times New Roman" w:hAnsi="Times New Roman"/>
                <w:spacing w:val="-12"/>
                <w:lang w:eastAsia="ru-RU"/>
              </w:rPr>
              <w:t>реализации</w:t>
            </w:r>
          </w:p>
          <w:p w:rsidR="00C11958" w:rsidRPr="00F02517" w:rsidRDefault="00C11958" w:rsidP="00B4321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(2025)</w:t>
            </w:r>
          </w:p>
        </w:tc>
      </w:tr>
    </w:tbl>
    <w:p w:rsidR="00C11958" w:rsidRPr="00C11958" w:rsidRDefault="00C11958" w:rsidP="00C11958">
      <w:pPr>
        <w:spacing w:after="0" w:line="14" w:lineRule="auto"/>
        <w:jc w:val="center"/>
        <w:textAlignment w:val="baseline"/>
        <w:rPr>
          <w:rFonts w:ascii="Times New Roman" w:eastAsia="Times New Roman" w:hAnsi="Times New Roman"/>
          <w:b/>
          <w:sz w:val="2"/>
          <w:szCs w:val="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649"/>
        <w:gridCol w:w="2948"/>
        <w:gridCol w:w="2255"/>
        <w:gridCol w:w="837"/>
        <w:gridCol w:w="1257"/>
        <w:gridCol w:w="1398"/>
        <w:gridCol w:w="1257"/>
        <w:gridCol w:w="1257"/>
        <w:gridCol w:w="1395"/>
        <w:gridCol w:w="1254"/>
      </w:tblGrid>
      <w:tr w:rsidR="00C11958" w:rsidRPr="00BC72E4" w:rsidTr="0045232A">
        <w:trPr>
          <w:trHeight w:val="70"/>
          <w:tblHeader/>
        </w:trPr>
        <w:tc>
          <w:tcPr>
            <w:tcW w:w="164" w:type="pct"/>
            <w:shd w:val="clear" w:color="auto" w:fill="auto"/>
          </w:tcPr>
          <w:p w:rsidR="00F02517" w:rsidRPr="0045232A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5232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14" w:type="pct"/>
            <w:shd w:val="clear" w:color="auto" w:fill="auto"/>
          </w:tcPr>
          <w:p w:rsidR="00F02517" w:rsidRPr="0045232A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5232A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19" w:type="pct"/>
            <w:shd w:val="clear" w:color="auto" w:fill="auto"/>
          </w:tcPr>
          <w:p w:rsidR="00F02517" w:rsidRPr="0045232A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5232A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703" w:type="pct"/>
            <w:shd w:val="clear" w:color="auto" w:fill="auto"/>
          </w:tcPr>
          <w:p w:rsidR="00F02517" w:rsidRPr="0045232A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5232A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61" w:type="pct"/>
            <w:shd w:val="clear" w:color="auto" w:fill="auto"/>
          </w:tcPr>
          <w:p w:rsidR="00F02517" w:rsidRPr="0045232A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45232A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92" w:type="pct"/>
            <w:shd w:val="clear" w:color="auto" w:fill="auto"/>
          </w:tcPr>
          <w:p w:rsidR="00F02517" w:rsidRPr="00F02517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436" w:type="pct"/>
            <w:shd w:val="clear" w:color="auto" w:fill="auto"/>
          </w:tcPr>
          <w:p w:rsidR="00F02517" w:rsidRPr="00F02517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92" w:type="pct"/>
            <w:shd w:val="clear" w:color="auto" w:fill="auto"/>
          </w:tcPr>
          <w:p w:rsidR="00F02517" w:rsidRPr="00F02517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92" w:type="pct"/>
            <w:shd w:val="clear" w:color="auto" w:fill="auto"/>
          </w:tcPr>
          <w:p w:rsidR="00F02517" w:rsidRPr="00F02517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435" w:type="pct"/>
          </w:tcPr>
          <w:p w:rsidR="00F02517" w:rsidRPr="00F02517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391" w:type="pct"/>
          </w:tcPr>
          <w:p w:rsidR="00F02517" w:rsidRPr="00F02517" w:rsidRDefault="00C1195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</w:tr>
      <w:tr w:rsidR="00C11958" w:rsidRPr="00BC72E4" w:rsidTr="0045232A">
        <w:tc>
          <w:tcPr>
            <w:tcW w:w="164" w:type="pct"/>
            <w:vMerge w:val="restart"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 xml:space="preserve">1. </w:t>
            </w:r>
          </w:p>
        </w:tc>
        <w:tc>
          <w:tcPr>
            <w:tcW w:w="514" w:type="pct"/>
            <w:vMerge w:val="restart"/>
            <w:shd w:val="clear" w:color="auto" w:fill="auto"/>
          </w:tcPr>
          <w:p w:rsidR="00B525B1" w:rsidRPr="00F02517" w:rsidRDefault="00B525B1" w:rsidP="00F0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D7C6E">
              <w:rPr>
                <w:rFonts w:ascii="Times New Roman" w:eastAsia="Times New Roman" w:hAnsi="Times New Roman"/>
                <w:spacing w:val="-6"/>
                <w:lang w:eastAsia="ru-RU"/>
              </w:rPr>
              <w:t xml:space="preserve">Развитие </w:t>
            </w:r>
            <w:r w:rsidR="00C11958">
              <w:rPr>
                <w:rFonts w:ascii="Times New Roman" w:eastAsia="Times New Roman" w:hAnsi="Times New Roman"/>
                <w:spacing w:val="-6"/>
                <w:lang w:eastAsia="ru-RU"/>
              </w:rPr>
              <w:br/>
            </w:r>
            <w:r w:rsidRPr="00C11958">
              <w:rPr>
                <w:rFonts w:ascii="Times New Roman" w:eastAsia="Times New Roman" w:hAnsi="Times New Roman"/>
                <w:spacing w:val="-10"/>
                <w:lang w:eastAsia="ru-RU"/>
              </w:rPr>
              <w:t>и реконструкция</w:t>
            </w:r>
            <w:r w:rsidRPr="00BD7C6E">
              <w:rPr>
                <w:rFonts w:ascii="Times New Roman" w:eastAsia="Times New Roman" w:hAnsi="Times New Roman"/>
                <w:spacing w:val="-6"/>
                <w:lang w:eastAsia="ru-RU"/>
              </w:rPr>
              <w:t xml:space="preserve"> сетей уличного освещения на территории </w:t>
            </w:r>
            <w:r w:rsidRPr="00C11958">
              <w:rPr>
                <w:rFonts w:ascii="Times New Roman" w:eastAsia="Times New Roman" w:hAnsi="Times New Roman"/>
                <w:spacing w:val="-10"/>
                <w:lang w:eastAsia="ru-RU"/>
              </w:rPr>
              <w:t>муниципального</w:t>
            </w:r>
            <w:r w:rsidRPr="00BD7C6E">
              <w:rPr>
                <w:rFonts w:ascii="Times New Roman" w:eastAsia="Times New Roman" w:hAnsi="Times New Roman"/>
                <w:spacing w:val="-6"/>
                <w:lang w:eastAsia="ru-RU"/>
              </w:rPr>
              <w:t xml:space="preserve"> образования «Город Всеволожск»</w:t>
            </w:r>
          </w:p>
        </w:tc>
        <w:tc>
          <w:tcPr>
            <w:tcW w:w="919" w:type="pct"/>
            <w:vMerge w:val="restart"/>
            <w:shd w:val="clear" w:color="auto" w:fill="auto"/>
          </w:tcPr>
          <w:p w:rsidR="00B525B1" w:rsidRPr="00BD7C6E" w:rsidRDefault="00B525B1" w:rsidP="00BD7C6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BD7C6E">
              <w:rPr>
                <w:rFonts w:ascii="Times New Roman" w:eastAsia="Times New Roman" w:hAnsi="Times New Roman"/>
                <w:lang w:eastAsia="ru-RU"/>
              </w:rPr>
              <w:t>1. Поддержание в исправном состоянии существующих сетей и оборудования уличного освещения.</w:t>
            </w:r>
          </w:p>
          <w:p w:rsidR="00B525B1" w:rsidRPr="00BD7C6E" w:rsidRDefault="00B525B1" w:rsidP="00BD7C6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BD7C6E">
              <w:rPr>
                <w:rFonts w:ascii="Times New Roman" w:eastAsia="Times New Roman" w:hAnsi="Times New Roman"/>
                <w:lang w:eastAsia="ru-RU"/>
              </w:rPr>
              <w:t xml:space="preserve">2. Восстановление функционирования сетей </w:t>
            </w:r>
          </w:p>
          <w:p w:rsidR="00B525B1" w:rsidRPr="00BD7C6E" w:rsidRDefault="00B525B1" w:rsidP="00BD7C6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BD7C6E">
              <w:rPr>
                <w:rFonts w:ascii="Times New Roman" w:eastAsia="Times New Roman" w:hAnsi="Times New Roman"/>
                <w:lang w:eastAsia="ru-RU"/>
              </w:rPr>
              <w:t>и оборудования уличного освещения.</w:t>
            </w:r>
          </w:p>
          <w:p w:rsidR="00B525B1" w:rsidRPr="00F02517" w:rsidRDefault="00B525B1" w:rsidP="00BD7C6E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1195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 Присоединение/отсоединение</w:t>
            </w:r>
            <w:r w:rsidRPr="00BD7C6E">
              <w:rPr>
                <w:rFonts w:ascii="Times New Roman" w:eastAsia="Times New Roman" w:hAnsi="Times New Roman"/>
                <w:lang w:eastAsia="ru-RU"/>
              </w:rPr>
              <w:t xml:space="preserve"> элементов праздничного освещения к сетям электроснабжения </w:t>
            </w:r>
            <w:r w:rsidR="00C11958">
              <w:rPr>
                <w:rFonts w:ascii="Times New Roman" w:eastAsia="Times New Roman" w:hAnsi="Times New Roman"/>
                <w:lang w:eastAsia="ru-RU"/>
              </w:rPr>
              <w:br/>
            </w:r>
            <w:r w:rsidRPr="00BD7C6E">
              <w:rPr>
                <w:rFonts w:ascii="Times New Roman" w:eastAsia="Times New Roman" w:hAnsi="Times New Roman"/>
                <w:lang w:eastAsia="ru-RU"/>
              </w:rPr>
              <w:t>г. Всеволожска, а также монтаж/демонтаж элементов праздничного оформления на столбы уличного освещения.</w:t>
            </w:r>
          </w:p>
        </w:tc>
        <w:tc>
          <w:tcPr>
            <w:tcW w:w="703" w:type="pct"/>
            <w:shd w:val="clear" w:color="auto" w:fill="auto"/>
          </w:tcPr>
          <w:p w:rsidR="00B525B1" w:rsidRPr="00F02517" w:rsidRDefault="00B525B1" w:rsidP="00141D9D">
            <w:pPr>
              <w:spacing w:after="0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141D9D">
              <w:rPr>
                <w:rFonts w:ascii="Times New Roman" w:eastAsia="Times New Roman" w:hAnsi="Times New Roman"/>
                <w:lang w:eastAsia="ru-RU"/>
              </w:rPr>
              <w:t>Техническое обслуживание уличного освещения на территории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МО «Город Всеволожск».</w:t>
            </w:r>
          </w:p>
        </w:tc>
        <w:tc>
          <w:tcPr>
            <w:tcW w:w="261" w:type="pct"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</w:p>
        </w:tc>
        <w:tc>
          <w:tcPr>
            <w:tcW w:w="392" w:type="pct"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298 000,00</w:t>
            </w:r>
          </w:p>
        </w:tc>
        <w:tc>
          <w:tcPr>
            <w:tcW w:w="436" w:type="pct"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2E344F">
              <w:rPr>
                <w:rFonts w:ascii="Times New Roman" w:eastAsia="Times New Roman" w:hAnsi="Times New Roman"/>
                <w:lang w:eastAsia="ru-RU"/>
              </w:rPr>
              <w:t>298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2E344F">
              <w:rPr>
                <w:rFonts w:ascii="Times New Roman" w:eastAsia="Times New Roman" w:hAnsi="Times New Roman"/>
                <w:lang w:eastAsia="ru-RU"/>
              </w:rPr>
              <w:t>000</w:t>
            </w:r>
            <w:r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392" w:type="pct"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298 400,00</w:t>
            </w:r>
          </w:p>
        </w:tc>
        <w:tc>
          <w:tcPr>
            <w:tcW w:w="392" w:type="pct"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298 800,00</w:t>
            </w:r>
          </w:p>
        </w:tc>
        <w:tc>
          <w:tcPr>
            <w:tcW w:w="435" w:type="pct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1104"/>
        </w:trPr>
        <w:tc>
          <w:tcPr>
            <w:tcW w:w="164" w:type="pct"/>
            <w:vMerge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B525B1" w:rsidRPr="00F02517" w:rsidRDefault="00B525B1" w:rsidP="00F0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B525B1" w:rsidRPr="00F02517" w:rsidRDefault="00B525B1" w:rsidP="00F0251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B525B1" w:rsidRPr="00F02517" w:rsidRDefault="00B525B1" w:rsidP="00F025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1D9D">
              <w:rPr>
                <w:rFonts w:ascii="Times New Roman" w:eastAsia="Times New Roman" w:hAnsi="Times New Roman"/>
                <w:lang w:eastAsia="ru-RU"/>
              </w:rPr>
              <w:t>Обеспечение функционирования уличного освещения.</w:t>
            </w:r>
          </w:p>
        </w:tc>
        <w:tc>
          <w:tcPr>
            <w:tcW w:w="261" w:type="pct"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392" w:type="pct"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2E344F">
              <w:rPr>
                <w:rFonts w:ascii="Times New Roman" w:eastAsia="Times New Roman" w:hAnsi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2E344F">
              <w:rPr>
                <w:rFonts w:ascii="Times New Roman" w:eastAsia="Times New Roman" w:hAnsi="Times New Roman"/>
                <w:lang w:eastAsia="ru-RU"/>
              </w:rPr>
              <w:t>450</w:t>
            </w:r>
            <w:r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436" w:type="pct"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7 450,0</w:t>
            </w:r>
          </w:p>
        </w:tc>
        <w:tc>
          <w:tcPr>
            <w:tcW w:w="392" w:type="pct"/>
            <w:shd w:val="clear" w:color="auto" w:fill="auto"/>
          </w:tcPr>
          <w:p w:rsidR="00B525B1" w:rsidRPr="00F02517" w:rsidRDefault="00B525B1" w:rsidP="002E344F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2E344F">
              <w:rPr>
                <w:rFonts w:ascii="Times New Roman" w:eastAsia="Times New Roman" w:hAnsi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lang w:eastAsia="ru-RU"/>
              </w:rPr>
              <w:t> 5</w:t>
            </w:r>
            <w:r w:rsidRPr="002E344F">
              <w:rPr>
                <w:rFonts w:ascii="Times New Roman" w:eastAsia="Times New Roman" w:hAnsi="Times New Roman"/>
                <w:lang w:eastAsia="ru-RU"/>
              </w:rPr>
              <w:t>50</w:t>
            </w:r>
            <w:r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392" w:type="pct"/>
            <w:shd w:val="clear" w:color="auto" w:fill="auto"/>
          </w:tcPr>
          <w:p w:rsidR="00B525B1" w:rsidRPr="00F02517" w:rsidRDefault="00B525B1" w:rsidP="002E344F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2E344F">
              <w:rPr>
                <w:rFonts w:ascii="Times New Roman" w:eastAsia="Times New Roman" w:hAnsi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lang w:eastAsia="ru-RU"/>
              </w:rPr>
              <w:t> 6</w:t>
            </w:r>
            <w:r w:rsidRPr="002E344F">
              <w:rPr>
                <w:rFonts w:ascii="Times New Roman" w:eastAsia="Times New Roman" w:hAnsi="Times New Roman"/>
                <w:lang w:eastAsia="ru-RU"/>
              </w:rPr>
              <w:t>50</w:t>
            </w:r>
            <w:r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435" w:type="pct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1929"/>
        </w:trPr>
        <w:tc>
          <w:tcPr>
            <w:tcW w:w="164" w:type="pct"/>
            <w:vMerge/>
            <w:shd w:val="clear" w:color="auto" w:fill="auto"/>
          </w:tcPr>
          <w:p w:rsidR="00B525B1" w:rsidRPr="00F02517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B525B1" w:rsidRPr="00F02517" w:rsidRDefault="00B525B1" w:rsidP="00F0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B525B1" w:rsidRPr="00F02517" w:rsidRDefault="00B525B1" w:rsidP="00F0251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B525B1" w:rsidRPr="00141D9D" w:rsidRDefault="00B525B1" w:rsidP="00B52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</w:t>
            </w:r>
            <w:r w:rsidRPr="00B525B1">
              <w:rPr>
                <w:rFonts w:ascii="Times New Roman" w:eastAsia="Times New Roman" w:hAnsi="Times New Roman"/>
                <w:lang w:eastAsia="ru-RU"/>
              </w:rPr>
              <w:t>троительств</w:t>
            </w:r>
            <w:r>
              <w:rPr>
                <w:rFonts w:ascii="Times New Roman" w:eastAsia="Times New Roman" w:hAnsi="Times New Roman"/>
                <w:lang w:eastAsia="ru-RU"/>
              </w:rPr>
              <w:t>о</w:t>
            </w:r>
            <w:r w:rsidRPr="00B525B1">
              <w:rPr>
                <w:rFonts w:ascii="Times New Roman" w:eastAsia="Times New Roman" w:hAnsi="Times New Roman"/>
                <w:lang w:eastAsia="ru-RU"/>
              </w:rPr>
              <w:t xml:space="preserve"> сетей уличного освещения</w:t>
            </w:r>
          </w:p>
        </w:tc>
        <w:tc>
          <w:tcPr>
            <w:tcW w:w="261" w:type="pct"/>
            <w:shd w:val="clear" w:color="auto" w:fill="auto"/>
          </w:tcPr>
          <w:p w:rsidR="00B525B1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</w:p>
        </w:tc>
        <w:tc>
          <w:tcPr>
            <w:tcW w:w="392" w:type="pct"/>
            <w:shd w:val="clear" w:color="auto" w:fill="auto"/>
          </w:tcPr>
          <w:p w:rsidR="00B525B1" w:rsidRPr="002E344F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36" w:type="pct"/>
            <w:shd w:val="clear" w:color="auto" w:fill="auto"/>
          </w:tcPr>
          <w:p w:rsidR="00B525B1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2341,0</w:t>
            </w:r>
          </w:p>
        </w:tc>
        <w:tc>
          <w:tcPr>
            <w:tcW w:w="392" w:type="pct"/>
            <w:shd w:val="clear" w:color="auto" w:fill="auto"/>
          </w:tcPr>
          <w:p w:rsidR="00B525B1" w:rsidRPr="002E344F" w:rsidRDefault="00B525B1" w:rsidP="002E344F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2575,0</w:t>
            </w:r>
          </w:p>
        </w:tc>
        <w:tc>
          <w:tcPr>
            <w:tcW w:w="392" w:type="pct"/>
            <w:shd w:val="clear" w:color="auto" w:fill="auto"/>
          </w:tcPr>
          <w:p w:rsidR="00B525B1" w:rsidRPr="002E344F" w:rsidRDefault="00B525B1" w:rsidP="002E344F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2832,00</w:t>
            </w:r>
          </w:p>
        </w:tc>
        <w:tc>
          <w:tcPr>
            <w:tcW w:w="435" w:type="pct"/>
          </w:tcPr>
          <w:p w:rsidR="00B525B1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B525B1" w:rsidRDefault="00B525B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444"/>
        </w:trPr>
        <w:tc>
          <w:tcPr>
            <w:tcW w:w="164" w:type="pct"/>
            <w:vMerge w:val="restart"/>
            <w:shd w:val="clear" w:color="auto" w:fill="auto"/>
          </w:tcPr>
          <w:p w:rsidR="00141D9D" w:rsidRPr="00F02517" w:rsidRDefault="00141D9D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F02517">
              <w:rPr>
                <w:rFonts w:ascii="Times New Roman" w:eastAsia="Times New Roman" w:hAnsi="Times New Roman"/>
                <w:lang w:eastAsia="ru-RU"/>
              </w:rPr>
              <w:t>2.</w:t>
            </w:r>
          </w:p>
          <w:p w:rsidR="00141D9D" w:rsidRPr="00F02517" w:rsidRDefault="00141D9D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  <w:p w:rsidR="00141D9D" w:rsidRPr="00F02517" w:rsidRDefault="00141D9D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  <w:p w:rsidR="00141D9D" w:rsidRPr="00F02517" w:rsidRDefault="00141D9D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 w:val="restart"/>
            <w:shd w:val="clear" w:color="auto" w:fill="auto"/>
          </w:tcPr>
          <w:p w:rsidR="00141D9D" w:rsidRPr="00F02517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  <w:r w:rsidRPr="004B23A4">
              <w:rPr>
                <w:rFonts w:ascii="Times New Roman" w:eastAsia="Times New Roman" w:hAnsi="Times New Roman"/>
                <w:spacing w:val="-6"/>
                <w:lang w:eastAsia="ru-RU"/>
              </w:rPr>
              <w:t xml:space="preserve">Обеспечение текущего </w:t>
            </w:r>
            <w:r w:rsidR="00C11958">
              <w:rPr>
                <w:rFonts w:ascii="Times New Roman" w:eastAsia="Times New Roman" w:hAnsi="Times New Roman"/>
                <w:spacing w:val="-6"/>
                <w:lang w:eastAsia="ru-RU"/>
              </w:rPr>
              <w:br/>
            </w:r>
            <w:r w:rsidRPr="004B23A4">
              <w:rPr>
                <w:rFonts w:ascii="Times New Roman" w:eastAsia="Times New Roman" w:hAnsi="Times New Roman"/>
                <w:spacing w:val="-6"/>
                <w:lang w:eastAsia="ru-RU"/>
              </w:rPr>
              <w:t xml:space="preserve">и санитарного состояния территории </w:t>
            </w:r>
            <w:r w:rsidRPr="004B23A4">
              <w:rPr>
                <w:rFonts w:ascii="Times New Roman" w:eastAsia="Times New Roman" w:hAnsi="Times New Roman"/>
                <w:spacing w:val="-6"/>
                <w:lang w:eastAsia="ru-RU"/>
              </w:rPr>
              <w:lastRenderedPageBreak/>
              <w:t>муниципального образования «Город Всеволожск»</w:t>
            </w:r>
          </w:p>
        </w:tc>
        <w:tc>
          <w:tcPr>
            <w:tcW w:w="919" w:type="pct"/>
            <w:vMerge w:val="restart"/>
            <w:shd w:val="clear" w:color="auto" w:fill="auto"/>
          </w:tcPr>
          <w:p w:rsidR="00141D9D" w:rsidRPr="004B23A4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  <w:r>
              <w:rPr>
                <w:rFonts w:ascii="Times New Roman" w:eastAsia="Times New Roman" w:hAnsi="Times New Roman"/>
                <w:spacing w:val="-6"/>
                <w:lang w:eastAsia="ru-RU"/>
              </w:rPr>
              <w:lastRenderedPageBreak/>
              <w:t>1</w:t>
            </w:r>
            <w:r w:rsidRPr="004B23A4">
              <w:rPr>
                <w:rFonts w:ascii="Times New Roman" w:eastAsia="Times New Roman" w:hAnsi="Times New Roman"/>
                <w:spacing w:val="-6"/>
                <w:lang w:eastAsia="ru-RU"/>
              </w:rPr>
              <w:t xml:space="preserve">. Участие в организации деятельности по сбору (в том числе раздельному сбору), транспортировании, обработке, утилизации, </w:t>
            </w:r>
            <w:r w:rsidRPr="004B23A4">
              <w:rPr>
                <w:rFonts w:ascii="Times New Roman" w:eastAsia="Times New Roman" w:hAnsi="Times New Roman"/>
                <w:spacing w:val="-6"/>
                <w:lang w:eastAsia="ru-RU"/>
              </w:rPr>
              <w:lastRenderedPageBreak/>
              <w:t>обезвреживанию, захоронению твердых коммунальных отходов.</w:t>
            </w:r>
          </w:p>
          <w:p w:rsidR="00141D9D" w:rsidRPr="004B23A4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  <w:r>
              <w:rPr>
                <w:rFonts w:ascii="Times New Roman" w:eastAsia="Times New Roman" w:hAnsi="Times New Roman"/>
                <w:spacing w:val="-6"/>
                <w:lang w:eastAsia="ru-RU"/>
              </w:rPr>
              <w:t>2</w:t>
            </w:r>
            <w:r w:rsidRPr="004B23A4">
              <w:rPr>
                <w:rFonts w:ascii="Times New Roman" w:eastAsia="Times New Roman" w:hAnsi="Times New Roman"/>
                <w:spacing w:val="-6"/>
                <w:lang w:eastAsia="ru-RU"/>
              </w:rPr>
              <w:t xml:space="preserve">. Обеспечение санитарного состояния территории </w:t>
            </w:r>
            <w:r w:rsidRPr="00C11958">
              <w:rPr>
                <w:rFonts w:ascii="Times New Roman" w:eastAsia="Times New Roman" w:hAnsi="Times New Roman"/>
                <w:spacing w:val="-10"/>
                <w:lang w:eastAsia="ru-RU"/>
              </w:rPr>
              <w:t>муниципального образования</w:t>
            </w:r>
            <w:r w:rsidRPr="004B23A4">
              <w:rPr>
                <w:rFonts w:ascii="Times New Roman" w:eastAsia="Times New Roman" w:hAnsi="Times New Roman"/>
                <w:spacing w:val="-6"/>
                <w:lang w:eastAsia="ru-RU"/>
              </w:rPr>
              <w:t xml:space="preserve"> «Город Всеволожск».</w:t>
            </w:r>
          </w:p>
          <w:p w:rsidR="00141D9D" w:rsidRPr="00F02517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  <w:r>
              <w:rPr>
                <w:rFonts w:ascii="Times New Roman" w:eastAsia="Times New Roman" w:hAnsi="Times New Roman"/>
                <w:spacing w:val="-6"/>
                <w:lang w:eastAsia="ru-RU"/>
              </w:rPr>
              <w:t>3</w:t>
            </w:r>
            <w:r w:rsidRPr="004B23A4">
              <w:rPr>
                <w:rFonts w:ascii="Times New Roman" w:eastAsia="Times New Roman" w:hAnsi="Times New Roman"/>
                <w:spacing w:val="-6"/>
                <w:lang w:eastAsia="ru-RU"/>
              </w:rPr>
              <w:t>. Обеспечение текущего содержания территории МО «Город Всеволожск».</w:t>
            </w:r>
          </w:p>
        </w:tc>
        <w:tc>
          <w:tcPr>
            <w:tcW w:w="703" w:type="pct"/>
            <w:shd w:val="clear" w:color="auto" w:fill="auto"/>
          </w:tcPr>
          <w:p w:rsidR="00141D9D" w:rsidRPr="00F02517" w:rsidRDefault="00141D9D" w:rsidP="00141D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1D9D">
              <w:rPr>
                <w:rFonts w:ascii="Times New Roman" w:eastAsia="Times New Roman" w:hAnsi="Times New Roman"/>
                <w:lang w:eastAsia="ru-RU"/>
              </w:rPr>
              <w:lastRenderedPageBreak/>
              <w:t>О</w:t>
            </w:r>
            <w:r>
              <w:rPr>
                <w:rFonts w:ascii="Times New Roman" w:eastAsia="Times New Roman" w:hAnsi="Times New Roman"/>
                <w:lang w:eastAsia="ru-RU"/>
              </w:rPr>
              <w:t>рганизация мест накопления ТКО</w:t>
            </w:r>
          </w:p>
        </w:tc>
        <w:tc>
          <w:tcPr>
            <w:tcW w:w="261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36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35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111"/>
        </w:trPr>
        <w:tc>
          <w:tcPr>
            <w:tcW w:w="164" w:type="pct"/>
            <w:vMerge/>
            <w:shd w:val="clear" w:color="auto" w:fill="auto"/>
          </w:tcPr>
          <w:p w:rsidR="00141D9D" w:rsidRPr="00F02517" w:rsidRDefault="00141D9D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141D9D" w:rsidRPr="004B23A4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141D9D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141D9D" w:rsidRPr="00F02517" w:rsidRDefault="00141D9D" w:rsidP="00141D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1D9D">
              <w:rPr>
                <w:rFonts w:ascii="Times New Roman" w:eastAsia="Times New Roman" w:hAnsi="Times New Roman"/>
                <w:lang w:eastAsia="ru-RU"/>
              </w:rPr>
              <w:t>Убо</w:t>
            </w:r>
            <w:r>
              <w:rPr>
                <w:rFonts w:ascii="Times New Roman" w:eastAsia="Times New Roman" w:hAnsi="Times New Roman"/>
                <w:lang w:eastAsia="ru-RU"/>
              </w:rPr>
              <w:t>рка несанкционированных свалок.</w:t>
            </w:r>
          </w:p>
        </w:tc>
        <w:tc>
          <w:tcPr>
            <w:tcW w:w="261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м</w:t>
            </w:r>
            <w:r w:rsidRPr="00C547E3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547E3">
              <w:rPr>
                <w:rFonts w:ascii="Times New Roman" w:eastAsia="Times New Roman" w:hAnsi="Times New Roman"/>
                <w:lang w:eastAsia="ru-RU"/>
              </w:rPr>
              <w:t>189,00</w:t>
            </w:r>
          </w:p>
        </w:tc>
        <w:tc>
          <w:tcPr>
            <w:tcW w:w="436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2 777,00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5A226E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2 888</w:t>
            </w:r>
            <w:r w:rsidR="00991D71"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5A226E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2 974</w:t>
            </w:r>
            <w:r w:rsidR="00991D71" w:rsidRPr="00991D71"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435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165"/>
        </w:trPr>
        <w:tc>
          <w:tcPr>
            <w:tcW w:w="164" w:type="pct"/>
            <w:vMerge/>
            <w:shd w:val="clear" w:color="auto" w:fill="auto"/>
          </w:tcPr>
          <w:p w:rsidR="00141D9D" w:rsidRPr="00F02517" w:rsidRDefault="00141D9D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141D9D" w:rsidRPr="004B23A4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141D9D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141D9D" w:rsidRPr="00141D9D" w:rsidRDefault="00141D9D" w:rsidP="00141D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1D9D">
              <w:rPr>
                <w:rFonts w:ascii="Times New Roman" w:eastAsia="Times New Roman" w:hAnsi="Times New Roman"/>
                <w:lang w:eastAsia="ru-RU"/>
              </w:rPr>
              <w:t xml:space="preserve">Уборка тротуаров пешеходных дорожек </w:t>
            </w:r>
          </w:p>
          <w:p w:rsidR="00141D9D" w:rsidRPr="00C11958" w:rsidRDefault="00141D9D" w:rsidP="00141D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lang w:eastAsia="ru-RU"/>
              </w:rPr>
            </w:pPr>
            <w:r w:rsidRPr="00C11958">
              <w:rPr>
                <w:rFonts w:ascii="Times New Roman" w:eastAsia="Times New Roman" w:hAnsi="Times New Roman"/>
                <w:spacing w:val="-12"/>
                <w:lang w:eastAsia="ru-RU"/>
              </w:rPr>
              <w:t>и автобусных остановок.</w:t>
            </w:r>
          </w:p>
        </w:tc>
        <w:tc>
          <w:tcPr>
            <w:tcW w:w="261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тыс. м</w:t>
            </w:r>
            <w:r w:rsidRPr="00C547E3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27 300,00</w:t>
            </w:r>
          </w:p>
        </w:tc>
        <w:tc>
          <w:tcPr>
            <w:tcW w:w="436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36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547E3">
              <w:rPr>
                <w:rFonts w:ascii="Times New Roman" w:eastAsia="Times New Roman" w:hAnsi="Times New Roman"/>
                <w:lang w:eastAsia="ru-RU"/>
              </w:rPr>
              <w:t>310</w:t>
            </w:r>
            <w:r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8B153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37 399,00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8B153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38 520,00</w:t>
            </w:r>
          </w:p>
        </w:tc>
        <w:tc>
          <w:tcPr>
            <w:tcW w:w="435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111"/>
        </w:trPr>
        <w:tc>
          <w:tcPr>
            <w:tcW w:w="164" w:type="pct"/>
            <w:vMerge/>
            <w:shd w:val="clear" w:color="auto" w:fill="auto"/>
          </w:tcPr>
          <w:p w:rsidR="00141D9D" w:rsidRPr="00F02517" w:rsidRDefault="00141D9D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141D9D" w:rsidRPr="004B23A4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141D9D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141D9D" w:rsidRPr="00F02517" w:rsidRDefault="00141D9D" w:rsidP="00141D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Окос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газонов</w:t>
            </w:r>
          </w:p>
        </w:tc>
        <w:tc>
          <w:tcPr>
            <w:tcW w:w="261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тыс. м</w:t>
            </w:r>
            <w:r w:rsidRPr="009E6464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850,00</w:t>
            </w:r>
          </w:p>
        </w:tc>
        <w:tc>
          <w:tcPr>
            <w:tcW w:w="436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880</w:t>
            </w:r>
            <w:r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8B153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906,00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8B153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933,00</w:t>
            </w:r>
          </w:p>
        </w:tc>
        <w:tc>
          <w:tcPr>
            <w:tcW w:w="435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165"/>
        </w:trPr>
        <w:tc>
          <w:tcPr>
            <w:tcW w:w="164" w:type="pct"/>
            <w:vMerge/>
            <w:shd w:val="clear" w:color="auto" w:fill="auto"/>
          </w:tcPr>
          <w:p w:rsidR="00141D9D" w:rsidRPr="00F02517" w:rsidRDefault="00141D9D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141D9D" w:rsidRPr="004B23A4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141D9D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141D9D" w:rsidRPr="00F02517" w:rsidRDefault="00141D9D" w:rsidP="00141D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1D9D">
              <w:rPr>
                <w:rFonts w:ascii="Times New Roman" w:eastAsia="Times New Roman" w:hAnsi="Times New Roman"/>
                <w:lang w:eastAsia="ru-RU"/>
              </w:rPr>
              <w:t>Очистк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а сетей ливневой канализации   </w:t>
            </w:r>
          </w:p>
        </w:tc>
        <w:tc>
          <w:tcPr>
            <w:tcW w:w="261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C72E4">
              <w:rPr>
                <w:rFonts w:ascii="Times New Roman" w:eastAsia="Times New Roman" w:hAnsi="Times New Roman"/>
                <w:lang w:eastAsia="ar-SA"/>
              </w:rPr>
              <w:t>м.п</w:t>
            </w:r>
            <w:proofErr w:type="spellEnd"/>
            <w:r w:rsidRPr="00BC72E4">
              <w:rPr>
                <w:rFonts w:ascii="Times New Roman" w:eastAsia="Times New Roman" w:hAnsi="Times New Roman"/>
                <w:lang w:eastAsia="ar-SA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3 600,00</w:t>
            </w:r>
          </w:p>
        </w:tc>
        <w:tc>
          <w:tcPr>
            <w:tcW w:w="436" w:type="pct"/>
            <w:shd w:val="clear" w:color="auto" w:fill="auto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991D71">
              <w:rPr>
                <w:rFonts w:ascii="Times New Roman" w:eastAsia="Times New Roman" w:hAnsi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991D71">
              <w:rPr>
                <w:rFonts w:ascii="Times New Roman" w:eastAsia="Times New Roman" w:hAnsi="Times New Roman"/>
                <w:lang w:eastAsia="ru-RU"/>
              </w:rPr>
              <w:t>500</w:t>
            </w:r>
            <w:r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8B153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8 755,00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8B1538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9 000,00</w:t>
            </w:r>
          </w:p>
        </w:tc>
        <w:tc>
          <w:tcPr>
            <w:tcW w:w="435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761"/>
        </w:trPr>
        <w:tc>
          <w:tcPr>
            <w:tcW w:w="164" w:type="pct"/>
            <w:vMerge/>
            <w:shd w:val="clear" w:color="auto" w:fill="auto"/>
          </w:tcPr>
          <w:p w:rsidR="00141D9D" w:rsidRPr="00F02517" w:rsidRDefault="00141D9D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141D9D" w:rsidRPr="004B23A4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141D9D" w:rsidRDefault="00141D9D" w:rsidP="004B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141D9D" w:rsidRPr="00F02517" w:rsidRDefault="00141D9D" w:rsidP="00141D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1D9D">
              <w:rPr>
                <w:rFonts w:ascii="Times New Roman" w:eastAsia="Times New Roman" w:hAnsi="Times New Roman"/>
                <w:lang w:eastAsia="ru-RU"/>
              </w:rPr>
              <w:t xml:space="preserve">Ремонт детских </w:t>
            </w:r>
            <w:r w:rsidRPr="00C11958">
              <w:rPr>
                <w:rFonts w:ascii="Times New Roman" w:eastAsia="Times New Roman" w:hAnsi="Times New Roman"/>
                <w:spacing w:val="-10"/>
                <w:lang w:eastAsia="ru-RU"/>
              </w:rPr>
              <w:t>игровых и спортивных</w:t>
            </w:r>
            <w:r w:rsidRPr="00141D9D">
              <w:rPr>
                <w:rFonts w:ascii="Times New Roman" w:eastAsia="Times New Roman" w:hAnsi="Times New Roman"/>
                <w:lang w:eastAsia="ru-RU"/>
              </w:rPr>
              <w:t xml:space="preserve"> дворовых площадок </w:t>
            </w:r>
          </w:p>
        </w:tc>
        <w:tc>
          <w:tcPr>
            <w:tcW w:w="261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C547E3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69,00</w:t>
            </w:r>
          </w:p>
        </w:tc>
        <w:tc>
          <w:tcPr>
            <w:tcW w:w="436" w:type="pct"/>
            <w:shd w:val="clear" w:color="auto" w:fill="auto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72,00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73,00</w:t>
            </w:r>
          </w:p>
        </w:tc>
        <w:tc>
          <w:tcPr>
            <w:tcW w:w="392" w:type="pct"/>
            <w:shd w:val="clear" w:color="auto" w:fill="auto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74,00</w:t>
            </w:r>
          </w:p>
        </w:tc>
        <w:tc>
          <w:tcPr>
            <w:tcW w:w="435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141D9D" w:rsidRPr="00F02517" w:rsidRDefault="00991D71" w:rsidP="00F02517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971"/>
        </w:trPr>
        <w:tc>
          <w:tcPr>
            <w:tcW w:w="164" w:type="pct"/>
            <w:vMerge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C547E3" w:rsidRPr="004B23A4" w:rsidRDefault="00C547E3" w:rsidP="00C54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C547E3" w:rsidRDefault="00C547E3" w:rsidP="00C54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C547E3" w:rsidRPr="00141D9D" w:rsidRDefault="00C547E3" w:rsidP="00C5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1D9D">
              <w:rPr>
                <w:rFonts w:ascii="Times New Roman" w:eastAsia="Times New Roman" w:hAnsi="Times New Roman"/>
                <w:lang w:eastAsia="ru-RU"/>
              </w:rPr>
              <w:t>Обслуживание и текущий ремонт дорог общег</w:t>
            </w:r>
            <w:r>
              <w:rPr>
                <w:rFonts w:ascii="Times New Roman" w:eastAsia="Times New Roman" w:hAnsi="Times New Roman"/>
                <w:lang w:eastAsia="ru-RU"/>
              </w:rPr>
              <w:t>о пользования IV и V категории</w:t>
            </w:r>
          </w:p>
        </w:tc>
        <w:tc>
          <w:tcPr>
            <w:tcW w:w="261" w:type="pct"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тыс. м</w:t>
            </w:r>
            <w:r w:rsidRPr="00C547E3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4 850,00</w:t>
            </w:r>
          </w:p>
        </w:tc>
        <w:tc>
          <w:tcPr>
            <w:tcW w:w="436" w:type="pct"/>
            <w:shd w:val="clear" w:color="auto" w:fill="auto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5 500,00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="008B15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665,00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8B1538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5 834,00</w:t>
            </w:r>
          </w:p>
        </w:tc>
        <w:tc>
          <w:tcPr>
            <w:tcW w:w="435" w:type="pct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150"/>
        </w:trPr>
        <w:tc>
          <w:tcPr>
            <w:tcW w:w="164" w:type="pct"/>
            <w:vMerge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C547E3" w:rsidRPr="004B23A4" w:rsidRDefault="00C547E3" w:rsidP="00C54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C547E3" w:rsidRDefault="00C547E3" w:rsidP="00C54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C547E3" w:rsidRPr="00F02517" w:rsidRDefault="00C547E3" w:rsidP="00C5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Ремонт ограждений </w:t>
            </w:r>
          </w:p>
        </w:tc>
        <w:tc>
          <w:tcPr>
            <w:tcW w:w="261" w:type="pct"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9E6464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2 530,00</w:t>
            </w:r>
          </w:p>
        </w:tc>
        <w:tc>
          <w:tcPr>
            <w:tcW w:w="436" w:type="pct"/>
            <w:shd w:val="clear" w:color="auto" w:fill="auto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991D71">
              <w:rPr>
                <w:rFonts w:ascii="Times New Roman" w:eastAsia="Times New Roman" w:hAnsi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991D71">
              <w:rPr>
                <w:rFonts w:ascii="Times New Roman" w:eastAsia="Times New Roman" w:hAnsi="Times New Roman"/>
                <w:lang w:eastAsia="ru-RU"/>
              </w:rPr>
              <w:t>650</w:t>
            </w:r>
            <w:r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8B1538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2 729,50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8B1538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2 811,00</w:t>
            </w:r>
          </w:p>
        </w:tc>
        <w:tc>
          <w:tcPr>
            <w:tcW w:w="435" w:type="pct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507"/>
        </w:trPr>
        <w:tc>
          <w:tcPr>
            <w:tcW w:w="164" w:type="pct"/>
            <w:vMerge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C547E3" w:rsidRPr="004B23A4" w:rsidRDefault="00C547E3" w:rsidP="00C54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C547E3" w:rsidRDefault="00C547E3" w:rsidP="00C54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C547E3" w:rsidRPr="00F02517" w:rsidRDefault="00C547E3" w:rsidP="00C5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Количество рассады на цветники </w:t>
            </w:r>
          </w:p>
        </w:tc>
        <w:tc>
          <w:tcPr>
            <w:tcW w:w="261" w:type="pct"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C547E3">
              <w:rPr>
                <w:rFonts w:ascii="Times New Roman" w:eastAsia="Times New Roman" w:hAnsi="Times New Roman"/>
                <w:lang w:eastAsia="ru-RU"/>
              </w:rPr>
              <w:t>12 500,00</w:t>
            </w:r>
          </w:p>
        </w:tc>
        <w:tc>
          <w:tcPr>
            <w:tcW w:w="436" w:type="pct"/>
            <w:shd w:val="clear" w:color="auto" w:fill="auto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991D71">
              <w:rPr>
                <w:rFonts w:ascii="Times New Roman" w:eastAsia="Times New Roman" w:hAnsi="Times New Roman"/>
                <w:lang w:eastAsia="ru-RU"/>
              </w:rPr>
              <w:t>39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991D71">
              <w:rPr>
                <w:rFonts w:ascii="Times New Roman" w:eastAsia="Times New Roman" w:hAnsi="Times New Roman"/>
                <w:lang w:eastAsia="ru-RU"/>
              </w:rPr>
              <w:t>623</w:t>
            </w:r>
            <w:r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8B1538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40 811,00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8B1538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42 035,00</w:t>
            </w:r>
          </w:p>
        </w:tc>
        <w:tc>
          <w:tcPr>
            <w:tcW w:w="435" w:type="pct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11958" w:rsidRPr="00BC72E4" w:rsidTr="0045232A">
        <w:trPr>
          <w:trHeight w:val="180"/>
        </w:trPr>
        <w:tc>
          <w:tcPr>
            <w:tcW w:w="164" w:type="pct"/>
            <w:vMerge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4" w:type="pct"/>
            <w:vMerge/>
            <w:shd w:val="clear" w:color="auto" w:fill="auto"/>
          </w:tcPr>
          <w:p w:rsidR="00C547E3" w:rsidRPr="004B23A4" w:rsidRDefault="00C547E3" w:rsidP="00C54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919" w:type="pct"/>
            <w:vMerge/>
            <w:shd w:val="clear" w:color="auto" w:fill="auto"/>
          </w:tcPr>
          <w:p w:rsidR="00C547E3" w:rsidRDefault="00C547E3" w:rsidP="00C54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6"/>
                <w:lang w:eastAsia="ru-RU"/>
              </w:rPr>
            </w:pPr>
          </w:p>
        </w:tc>
        <w:tc>
          <w:tcPr>
            <w:tcW w:w="703" w:type="pct"/>
            <w:shd w:val="clear" w:color="auto" w:fill="auto"/>
          </w:tcPr>
          <w:p w:rsidR="00C547E3" w:rsidRPr="00F02517" w:rsidRDefault="00C547E3" w:rsidP="00C5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41D9D">
              <w:rPr>
                <w:rFonts w:ascii="Times New Roman" w:eastAsia="Times New Roman" w:hAnsi="Times New Roman"/>
                <w:lang w:eastAsia="ru-RU"/>
              </w:rPr>
              <w:t>Ямочный ремонт</w:t>
            </w:r>
          </w:p>
        </w:tc>
        <w:tc>
          <w:tcPr>
            <w:tcW w:w="261" w:type="pct"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9E6464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C547E3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36" w:type="pct"/>
            <w:shd w:val="clear" w:color="auto" w:fill="auto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 w:rsidRPr="00991D71">
              <w:rPr>
                <w:rFonts w:ascii="Times New Roman" w:eastAsia="Times New Roman" w:hAnsi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lang w:eastAsia="ru-RU"/>
              </w:rPr>
              <w:t> </w:t>
            </w:r>
            <w:r w:rsidRPr="00991D71">
              <w:rPr>
                <w:rFonts w:ascii="Times New Roman" w:eastAsia="Times New Roman" w:hAnsi="Times New Roman"/>
                <w:lang w:eastAsia="ru-RU"/>
              </w:rPr>
              <w:t>000</w:t>
            </w:r>
            <w:r>
              <w:rPr>
                <w:rFonts w:ascii="Times New Roman" w:eastAsia="Times New Roman" w:hAnsi="Times New Roman"/>
                <w:lang w:eastAsia="ru-RU"/>
              </w:rPr>
              <w:t>,00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8B1538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8 240,00</w:t>
            </w:r>
          </w:p>
        </w:tc>
        <w:tc>
          <w:tcPr>
            <w:tcW w:w="392" w:type="pct"/>
            <w:shd w:val="clear" w:color="auto" w:fill="auto"/>
          </w:tcPr>
          <w:p w:rsidR="00C547E3" w:rsidRPr="00F02517" w:rsidRDefault="008B1538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8 487,00</w:t>
            </w:r>
          </w:p>
        </w:tc>
        <w:tc>
          <w:tcPr>
            <w:tcW w:w="435" w:type="pct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91" w:type="pct"/>
          </w:tcPr>
          <w:p w:rsidR="00C547E3" w:rsidRPr="00F02517" w:rsidRDefault="00991D71" w:rsidP="00C547E3">
            <w:pPr>
              <w:spacing w:after="0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F02517" w:rsidRPr="00F02517" w:rsidRDefault="00F02517" w:rsidP="00F02517">
      <w:pPr>
        <w:pStyle w:val="a7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50FD" w:rsidRPr="00B55F19" w:rsidRDefault="00141D9D" w:rsidP="00B750FD">
      <w:pPr>
        <w:spacing w:after="160" w:line="259" w:lineRule="auto"/>
        <w:jc w:val="right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 w:type="page"/>
      </w:r>
      <w:r w:rsidR="00B750FD" w:rsidRPr="00B55F19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lastRenderedPageBreak/>
        <w:t xml:space="preserve">Приложение </w:t>
      </w:r>
      <w:r w:rsidR="00B750FD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№ </w:t>
      </w:r>
      <w:r w:rsidR="00B750FD" w:rsidRPr="00B55F19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2 к Муниципальной программе</w:t>
      </w:r>
    </w:p>
    <w:p w:rsidR="00B750FD" w:rsidRPr="00B55F19" w:rsidRDefault="00B750FD" w:rsidP="00B750FD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750FD" w:rsidRPr="00B55F19" w:rsidRDefault="00B750FD" w:rsidP="00B750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55F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План мероприятий по реализации программы </w:t>
      </w:r>
    </w:p>
    <w:p w:rsidR="00B750FD" w:rsidRPr="00B55F19" w:rsidRDefault="00B750FD" w:rsidP="00B750F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5F19">
        <w:rPr>
          <w:rFonts w:ascii="Times New Roman" w:eastAsia="Times New Roman" w:hAnsi="Times New Roman"/>
          <w:sz w:val="28"/>
          <w:szCs w:val="28"/>
          <w:lang w:eastAsia="ru-RU"/>
        </w:rPr>
        <w:t xml:space="preserve">«Развитие, реконструкция сетей уличного освещения и обеспечение текущего, санитарного содержания </w:t>
      </w:r>
      <w:r w:rsidRPr="00B55F19">
        <w:rPr>
          <w:rFonts w:ascii="Times New Roman" w:eastAsia="Times New Roman" w:hAnsi="Times New Roman"/>
          <w:sz w:val="28"/>
          <w:szCs w:val="28"/>
          <w:lang w:eastAsia="ru-RU"/>
        </w:rPr>
        <w:br/>
        <w:t>территории муниципального образования «Город Всеволожск» на 2021 - 2025 годы»</w:t>
      </w:r>
    </w:p>
    <w:p w:rsidR="00B750FD" w:rsidRPr="00B55F19" w:rsidRDefault="00B750FD" w:rsidP="00B750F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2"/>
        <w:gridCol w:w="1373"/>
        <w:gridCol w:w="1523"/>
        <w:gridCol w:w="1523"/>
        <w:gridCol w:w="1698"/>
        <w:gridCol w:w="1677"/>
        <w:gridCol w:w="2288"/>
      </w:tblGrid>
      <w:tr w:rsidR="00B750FD" w:rsidRPr="00B55F19" w:rsidTr="00B750FD">
        <w:tc>
          <w:tcPr>
            <w:tcW w:w="1857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мероприятия программы </w:t>
            </w:r>
          </w:p>
        </w:tc>
        <w:tc>
          <w:tcPr>
            <w:tcW w:w="429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2000" w:type="pct"/>
            <w:gridSpan w:val="4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 расходов (тыс. руб.)</w:t>
            </w:r>
          </w:p>
        </w:tc>
        <w:tc>
          <w:tcPr>
            <w:tcW w:w="714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 мероприятия</w:t>
            </w:r>
          </w:p>
        </w:tc>
      </w:tr>
      <w:tr w:rsidR="00B750FD" w:rsidRPr="00B55F19" w:rsidTr="00B750FD"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vMerge/>
          </w:tcPr>
          <w:p w:rsidR="00B750FD" w:rsidRPr="00B55F19" w:rsidRDefault="00B750FD" w:rsidP="00B750FD">
            <w:pPr>
              <w:spacing w:after="0" w:line="240" w:lineRule="exac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750FD" w:rsidRPr="00B55F19" w:rsidRDefault="00B750FD" w:rsidP="00B750FD">
      <w:pPr>
        <w:spacing w:after="0" w:line="14" w:lineRule="auto"/>
        <w:jc w:val="center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6"/>
        <w:gridCol w:w="1376"/>
        <w:gridCol w:w="1526"/>
        <w:gridCol w:w="1526"/>
        <w:gridCol w:w="1680"/>
        <w:gridCol w:w="1680"/>
        <w:gridCol w:w="2290"/>
      </w:tblGrid>
      <w:tr w:rsidR="00B750FD" w:rsidRPr="00B55F19" w:rsidTr="00B750FD">
        <w:trPr>
          <w:trHeight w:val="28"/>
          <w:tblHeader/>
        </w:trPr>
        <w:tc>
          <w:tcPr>
            <w:tcW w:w="1857" w:type="pct"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Техническое обслуживание уличного освещения </w:t>
            </w: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территории МО «Город Всеволожск»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714" w:type="pct"/>
            <w:vMerge w:val="restart"/>
          </w:tcPr>
          <w:p w:rsidR="00B750FD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жилищно-коммунального хозяйства города, </w:t>
            </w:r>
          </w:p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учреждение «Всеволожская муниципальная управляющая компания»</w:t>
            </w: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13 260,0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13 260,0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13 525,2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13 525,2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39 785,2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39785,2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функционирования уличного освещения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64 300,0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64 300,0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65 586,0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65 586,0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66 897,7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66 897,7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196 783,7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196 783,7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работ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строительству сетей уличного </w:t>
            </w: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освещения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714" w:type="pct"/>
            <w:vMerge w:val="restart"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строительства, муниципальное учреждение «Всеволожская муниципальная управляющая компания»</w:t>
            </w: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8 970,0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8 970,0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10 404,0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10 404,0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29 374,00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29 374,00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мест накопления ТКО (</w:t>
            </w:r>
            <w:proofErr w:type="spellStart"/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 w:val="restart"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дорожного хозяйства и благоустройства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муниципальное учреждение «Всеволожская муниципальная управляющая компания»</w:t>
            </w: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 w:val="restart"/>
            <w:shd w:val="clear" w:color="auto" w:fill="FFFFFF" w:themeFill="background1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мест накопления ТКО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1 000,0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1 000,0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  <w:shd w:val="clear" w:color="auto" w:fill="FFFFFF" w:themeFill="background1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1 020,0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1 020,0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  <w:shd w:val="clear" w:color="auto" w:fill="FFFFFF" w:themeFill="background1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1 040,4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1 040,4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  <w:shd w:val="clear" w:color="auto" w:fill="FFFFFF" w:themeFill="background1"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6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  <w:shd w:val="clear" w:color="auto" w:fill="FFFFFF" w:themeFill="background1"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6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  <w:shd w:val="clear" w:color="auto" w:fill="auto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3 060,4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3 060,4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Уборка несанкционированных свалок</w:t>
            </w:r>
          </w:p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5 100,0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5 100,0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5 202,0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5 202,0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15 302,00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15 302,00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деятельности учреждения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92 402,5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92 402,5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 w:val="restart"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учреждение «Всеволожская муниципальная управляющая компания»</w:t>
            </w: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94 250,6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94 250,6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96 135,6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96 135,6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282 788,7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282 788,7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по содержанию города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92 354,4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92 354,4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94 201,4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94 201,4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96 085,5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96 085,5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282 641,3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282 641,3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 w:val="restar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3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73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056,9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3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73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056,9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0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0F2C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71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62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62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290,4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62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62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290,4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750FD" w:rsidRPr="00B55F19" w:rsidTr="00B750FD">
        <w:trPr>
          <w:trHeight w:val="344"/>
        </w:trPr>
        <w:tc>
          <w:tcPr>
            <w:tcW w:w="1857" w:type="pct"/>
            <w:vMerge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1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750FD" w:rsidRPr="00B55F19" w:rsidTr="00B750FD">
        <w:trPr>
          <w:trHeight w:val="20"/>
        </w:trPr>
        <w:tc>
          <w:tcPr>
            <w:tcW w:w="1857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ПРОГРАММЕ (ПОДПРОГРАММЕ)</w:t>
            </w:r>
          </w:p>
        </w:tc>
        <w:tc>
          <w:tcPr>
            <w:tcW w:w="429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B39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849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B397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735</w:t>
            </w:r>
            <w:r w:rsidRPr="001404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6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5F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2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263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849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63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735,3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4" w:type="pct"/>
          </w:tcPr>
          <w:p w:rsidR="00B750FD" w:rsidRPr="00B55F19" w:rsidRDefault="00B750FD" w:rsidP="00B750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750FD" w:rsidRPr="00B55F19" w:rsidRDefault="00B750FD" w:rsidP="00B750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50FD" w:rsidRPr="00B55F19" w:rsidRDefault="00B750FD" w:rsidP="00B750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50FD" w:rsidRPr="007446DC" w:rsidRDefault="00B750FD" w:rsidP="00B750F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5F19">
        <w:rPr>
          <w:rFonts w:ascii="Times New Roman" w:hAnsi="Times New Roman"/>
          <w:sz w:val="28"/>
          <w:szCs w:val="28"/>
        </w:rPr>
        <w:t>_____________</w:t>
      </w:r>
    </w:p>
    <w:p w:rsidR="007446DC" w:rsidRPr="007446DC" w:rsidRDefault="007446DC" w:rsidP="00B750FD">
      <w:pPr>
        <w:spacing w:after="160" w:line="259" w:lineRule="auto"/>
        <w:jc w:val="right"/>
        <w:rPr>
          <w:rFonts w:ascii="Times New Roman" w:hAnsi="Times New Roman"/>
          <w:sz w:val="28"/>
          <w:szCs w:val="28"/>
        </w:rPr>
      </w:pPr>
    </w:p>
    <w:sectPr w:rsidR="007446DC" w:rsidRPr="007446DC" w:rsidSect="00C11958">
      <w:headerReference w:type="default" r:id="rId9"/>
      <w:footerReference w:type="default" r:id="rId10"/>
      <w:pgSz w:w="16838" w:h="11906" w:orient="landscape"/>
      <w:pgMar w:top="1701" w:right="397" w:bottom="851" w:left="397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C49" w:rsidRDefault="00036C49">
      <w:pPr>
        <w:spacing w:after="0" w:line="240" w:lineRule="auto"/>
      </w:pPr>
      <w:r>
        <w:separator/>
      </w:r>
    </w:p>
  </w:endnote>
  <w:endnote w:type="continuationSeparator" w:id="0">
    <w:p w:rsidR="00036C49" w:rsidRDefault="00036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0FD" w:rsidRDefault="00B750FD">
    <w:pPr>
      <w:pStyle w:val="a5"/>
      <w:jc w:val="center"/>
    </w:pPr>
  </w:p>
  <w:p w:rsidR="00B750FD" w:rsidRDefault="00B750F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0FD" w:rsidRPr="00423314" w:rsidRDefault="00B750FD">
    <w:pPr>
      <w:pStyle w:val="a5"/>
      <w:jc w:val="center"/>
      <w:rPr>
        <w:rFonts w:ascii="Times New Roman" w:hAnsi="Times New Roman"/>
        <w:sz w:val="24"/>
        <w:szCs w:val="24"/>
      </w:rPr>
    </w:pPr>
    <w:r w:rsidRPr="00423314">
      <w:rPr>
        <w:rFonts w:ascii="Times New Roman" w:hAnsi="Times New Roman"/>
        <w:sz w:val="24"/>
        <w:szCs w:val="24"/>
      </w:rPr>
      <w:fldChar w:fldCharType="begin"/>
    </w:r>
    <w:r w:rsidRPr="00423314">
      <w:rPr>
        <w:rFonts w:ascii="Times New Roman" w:hAnsi="Times New Roman"/>
        <w:sz w:val="24"/>
        <w:szCs w:val="24"/>
      </w:rPr>
      <w:instrText>PAGE   \* MERGEFORMAT</w:instrText>
    </w:r>
    <w:r w:rsidRPr="00423314">
      <w:rPr>
        <w:rFonts w:ascii="Times New Roman" w:hAnsi="Times New Roman"/>
        <w:sz w:val="24"/>
        <w:szCs w:val="24"/>
      </w:rPr>
      <w:fldChar w:fldCharType="separate"/>
    </w:r>
    <w:r w:rsidR="004D3670">
      <w:rPr>
        <w:rFonts w:ascii="Times New Roman" w:hAnsi="Times New Roman"/>
        <w:noProof/>
        <w:sz w:val="24"/>
        <w:szCs w:val="24"/>
      </w:rPr>
      <w:t>13</w:t>
    </w:r>
    <w:r w:rsidRPr="00423314">
      <w:rPr>
        <w:rFonts w:ascii="Times New Roman" w:hAnsi="Times New Roman"/>
        <w:sz w:val="24"/>
        <w:szCs w:val="24"/>
      </w:rPr>
      <w:fldChar w:fldCharType="end"/>
    </w:r>
  </w:p>
  <w:p w:rsidR="00B750FD" w:rsidRDefault="00B750F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C49" w:rsidRDefault="00036C49">
      <w:pPr>
        <w:spacing w:after="0" w:line="240" w:lineRule="auto"/>
      </w:pPr>
      <w:r>
        <w:separator/>
      </w:r>
    </w:p>
  </w:footnote>
  <w:footnote w:type="continuationSeparator" w:id="0">
    <w:p w:rsidR="00036C49" w:rsidRDefault="00036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0FD" w:rsidRPr="008E63F1" w:rsidRDefault="00B750FD" w:rsidP="007D1D79">
    <w:pPr>
      <w:framePr w:hSpace="180" w:wrap="around" w:vAnchor="page" w:hAnchor="page" w:x="9886" w:y="226"/>
      <w:rPr>
        <w:b/>
      </w:rPr>
    </w:pPr>
  </w:p>
  <w:p w:rsidR="00B750FD" w:rsidRDefault="00B750F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D3670">
      <w:rPr>
        <w:noProof/>
      </w:rPr>
      <w:t>3</w:t>
    </w:r>
    <w:r>
      <w:fldChar w:fldCharType="end"/>
    </w:r>
  </w:p>
  <w:p w:rsidR="00B750FD" w:rsidRDefault="00B750F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0FD" w:rsidRPr="008E63F1" w:rsidRDefault="00B750FD" w:rsidP="007D1D79">
    <w:pPr>
      <w:framePr w:hSpace="180" w:wrap="around" w:vAnchor="page" w:hAnchor="page" w:x="14731" w:y="346"/>
      <w:rPr>
        <w:b/>
      </w:rPr>
    </w:pPr>
  </w:p>
  <w:p w:rsidR="00B750FD" w:rsidRPr="00510AA1" w:rsidRDefault="00B750FD" w:rsidP="00510AA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D0D3C1D"/>
    <w:multiLevelType w:val="hybridMultilevel"/>
    <w:tmpl w:val="75E68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749AC"/>
    <w:multiLevelType w:val="hybridMultilevel"/>
    <w:tmpl w:val="DFE87DD0"/>
    <w:lvl w:ilvl="0" w:tplc="DD50EB8C">
      <w:start w:val="1"/>
      <w:numFmt w:val="decimal"/>
      <w:lvlText w:val="%1.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550B5BDD"/>
    <w:multiLevelType w:val="hybridMultilevel"/>
    <w:tmpl w:val="9A8EDF20"/>
    <w:lvl w:ilvl="0" w:tplc="E24C0EF2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9"/>
        </w:tabs>
        <w:ind w:left="41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919"/>
        </w:tabs>
        <w:ind w:left="49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359"/>
        </w:tabs>
        <w:ind w:left="63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079"/>
        </w:tabs>
        <w:ind w:left="70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519"/>
        </w:tabs>
        <w:ind w:left="85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239"/>
        </w:tabs>
        <w:ind w:left="9239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F1"/>
    <w:rsid w:val="00036C49"/>
    <w:rsid w:val="000A4FCA"/>
    <w:rsid w:val="000B20BC"/>
    <w:rsid w:val="000B661C"/>
    <w:rsid w:val="000D7D7C"/>
    <w:rsid w:val="00113C6C"/>
    <w:rsid w:val="00121D9D"/>
    <w:rsid w:val="00141D9D"/>
    <w:rsid w:val="00150C54"/>
    <w:rsid w:val="00175B1B"/>
    <w:rsid w:val="001C5C0A"/>
    <w:rsid w:val="001E1035"/>
    <w:rsid w:val="0021712A"/>
    <w:rsid w:val="00232A7C"/>
    <w:rsid w:val="00233A07"/>
    <w:rsid w:val="00252829"/>
    <w:rsid w:val="00264E59"/>
    <w:rsid w:val="0027656F"/>
    <w:rsid w:val="002B106A"/>
    <w:rsid w:val="002C0276"/>
    <w:rsid w:val="002E344F"/>
    <w:rsid w:val="002E64F1"/>
    <w:rsid w:val="0030366D"/>
    <w:rsid w:val="00314EB4"/>
    <w:rsid w:val="00331955"/>
    <w:rsid w:val="00337AC8"/>
    <w:rsid w:val="003649BA"/>
    <w:rsid w:val="00404753"/>
    <w:rsid w:val="00416711"/>
    <w:rsid w:val="00431891"/>
    <w:rsid w:val="0045232A"/>
    <w:rsid w:val="00471533"/>
    <w:rsid w:val="004B23A4"/>
    <w:rsid w:val="004D3670"/>
    <w:rsid w:val="004F309A"/>
    <w:rsid w:val="004F6A84"/>
    <w:rsid w:val="00510AA1"/>
    <w:rsid w:val="005264B7"/>
    <w:rsid w:val="0058167F"/>
    <w:rsid w:val="005A226E"/>
    <w:rsid w:val="005B17AF"/>
    <w:rsid w:val="005C0096"/>
    <w:rsid w:val="005E2563"/>
    <w:rsid w:val="005F3ADA"/>
    <w:rsid w:val="0068750F"/>
    <w:rsid w:val="00692093"/>
    <w:rsid w:val="006A12B8"/>
    <w:rsid w:val="006B40EA"/>
    <w:rsid w:val="007446DC"/>
    <w:rsid w:val="0078368F"/>
    <w:rsid w:val="007C3EF0"/>
    <w:rsid w:val="007D1D79"/>
    <w:rsid w:val="007D4768"/>
    <w:rsid w:val="00805006"/>
    <w:rsid w:val="00805B66"/>
    <w:rsid w:val="008132B0"/>
    <w:rsid w:val="008324D1"/>
    <w:rsid w:val="008A547F"/>
    <w:rsid w:val="008B1538"/>
    <w:rsid w:val="008D0070"/>
    <w:rsid w:val="008E63F1"/>
    <w:rsid w:val="009600CF"/>
    <w:rsid w:val="00980A3E"/>
    <w:rsid w:val="00991D71"/>
    <w:rsid w:val="009A470D"/>
    <w:rsid w:val="009E6464"/>
    <w:rsid w:val="00A12A58"/>
    <w:rsid w:val="00A16E0C"/>
    <w:rsid w:val="00A35FB5"/>
    <w:rsid w:val="00A82EA2"/>
    <w:rsid w:val="00AD3427"/>
    <w:rsid w:val="00B1311C"/>
    <w:rsid w:val="00B36E27"/>
    <w:rsid w:val="00B43213"/>
    <w:rsid w:val="00B4502F"/>
    <w:rsid w:val="00B525B1"/>
    <w:rsid w:val="00B531E2"/>
    <w:rsid w:val="00B5703F"/>
    <w:rsid w:val="00B750FD"/>
    <w:rsid w:val="00B86F0C"/>
    <w:rsid w:val="00BA3E1A"/>
    <w:rsid w:val="00BB2418"/>
    <w:rsid w:val="00BC72E4"/>
    <w:rsid w:val="00BD7C6E"/>
    <w:rsid w:val="00C11958"/>
    <w:rsid w:val="00C17EF8"/>
    <w:rsid w:val="00C25178"/>
    <w:rsid w:val="00C547E3"/>
    <w:rsid w:val="00C9749F"/>
    <w:rsid w:val="00C97E19"/>
    <w:rsid w:val="00CB099B"/>
    <w:rsid w:val="00CB581A"/>
    <w:rsid w:val="00CC61FA"/>
    <w:rsid w:val="00D07BCA"/>
    <w:rsid w:val="00D70839"/>
    <w:rsid w:val="00D85562"/>
    <w:rsid w:val="00DF33E3"/>
    <w:rsid w:val="00E13336"/>
    <w:rsid w:val="00E25526"/>
    <w:rsid w:val="00E4174D"/>
    <w:rsid w:val="00E71CD3"/>
    <w:rsid w:val="00EA4989"/>
    <w:rsid w:val="00ED31AC"/>
    <w:rsid w:val="00F02517"/>
    <w:rsid w:val="00F04FC9"/>
    <w:rsid w:val="00F07E38"/>
    <w:rsid w:val="00F2064E"/>
    <w:rsid w:val="00F273B3"/>
    <w:rsid w:val="00F31ECF"/>
    <w:rsid w:val="00F66386"/>
    <w:rsid w:val="00F76916"/>
    <w:rsid w:val="00FA301D"/>
    <w:rsid w:val="00FB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0289AF-90FD-4B00-A649-694BDB76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E1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64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rsid w:val="002E6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E6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64F1"/>
  </w:style>
  <w:style w:type="paragraph" w:styleId="a7">
    <w:name w:val="List Paragraph"/>
    <w:basedOn w:val="a"/>
    <w:uiPriority w:val="34"/>
    <w:qFormat/>
    <w:rsid w:val="00CB099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04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404753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F07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aliases w:val="Обычный (Web)1"/>
    <w:basedOn w:val="a"/>
    <w:link w:val="ac"/>
    <w:rsid w:val="00F02517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x-none"/>
    </w:rPr>
  </w:style>
  <w:style w:type="character" w:customStyle="1" w:styleId="ac">
    <w:name w:val="Обычный (веб) Знак"/>
    <w:aliases w:val="Обычный (Web)1 Знак"/>
    <w:link w:val="ab"/>
    <w:locked/>
    <w:rsid w:val="00F02517"/>
    <w:rPr>
      <w:rFonts w:ascii="Arial" w:eastAsia="Times New Roman" w:hAnsi="Arial" w:cs="Times New Roman"/>
      <w:color w:val="332E2D"/>
      <w:spacing w:val="2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13</Pages>
  <Words>2346</Words>
  <Characters>13373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Большаков</cp:lastModifiedBy>
  <cp:revision>8</cp:revision>
  <cp:lastPrinted>2021-02-10T07:24:00Z</cp:lastPrinted>
  <dcterms:created xsi:type="dcterms:W3CDTF">2021-02-10T07:04:00Z</dcterms:created>
  <dcterms:modified xsi:type="dcterms:W3CDTF">2021-02-10T08:22:00Z</dcterms:modified>
</cp:coreProperties>
</file>